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4A80" w14:textId="51FD88BD" w:rsidR="002F2322" w:rsidRPr="00AD64B7" w:rsidRDefault="00834136" w:rsidP="005972B4">
      <w:pPr>
        <w:jc w:val="center"/>
        <w:rPr>
          <w:rFonts w:cstheme="minorHAnsi"/>
          <w:b/>
          <w:color w:val="808080" w:themeColor="background1" w:themeShade="80"/>
          <w:sz w:val="32"/>
          <w:szCs w:val="32"/>
        </w:rPr>
      </w:pPr>
      <w:r w:rsidRPr="00AD64B7">
        <w:rPr>
          <w:rFonts w:cstheme="minorHAnsi"/>
          <w:b/>
          <w:color w:val="808080" w:themeColor="background1" w:themeShade="80"/>
          <w:sz w:val="32"/>
          <w:szCs w:val="32"/>
        </w:rPr>
        <w:t xml:space="preserve">COMITE </w:t>
      </w:r>
      <w:r w:rsidR="00BF5773" w:rsidRPr="00AD64B7">
        <w:rPr>
          <w:rFonts w:cstheme="minorHAnsi"/>
          <w:b/>
          <w:color w:val="808080" w:themeColor="background1" w:themeShade="80"/>
          <w:sz w:val="32"/>
          <w:szCs w:val="32"/>
        </w:rPr>
        <w:t xml:space="preserve">DE </w:t>
      </w:r>
      <w:r w:rsidRPr="00AD64B7">
        <w:rPr>
          <w:rFonts w:cstheme="minorHAnsi"/>
          <w:b/>
          <w:color w:val="808080" w:themeColor="background1" w:themeShade="80"/>
          <w:sz w:val="32"/>
          <w:szCs w:val="32"/>
        </w:rPr>
        <w:t>SEINE</w:t>
      </w:r>
      <w:r w:rsidR="00BF5773" w:rsidRPr="00AD64B7">
        <w:rPr>
          <w:rFonts w:cstheme="minorHAnsi"/>
          <w:b/>
          <w:color w:val="808080" w:themeColor="background1" w:themeShade="80"/>
          <w:sz w:val="32"/>
          <w:szCs w:val="32"/>
        </w:rPr>
        <w:t>-</w:t>
      </w:r>
      <w:r w:rsidRPr="00AD64B7">
        <w:rPr>
          <w:rFonts w:cstheme="minorHAnsi"/>
          <w:b/>
          <w:color w:val="808080" w:themeColor="background1" w:themeShade="80"/>
          <w:sz w:val="32"/>
          <w:szCs w:val="32"/>
        </w:rPr>
        <w:t>SAINT</w:t>
      </w:r>
      <w:r w:rsidR="00BF5773" w:rsidRPr="00AD64B7">
        <w:rPr>
          <w:rFonts w:cstheme="minorHAnsi"/>
          <w:b/>
          <w:color w:val="808080" w:themeColor="background1" w:themeShade="80"/>
          <w:sz w:val="32"/>
          <w:szCs w:val="32"/>
        </w:rPr>
        <w:t>-</w:t>
      </w:r>
      <w:r w:rsidRPr="00AD64B7">
        <w:rPr>
          <w:rFonts w:cstheme="minorHAnsi"/>
          <w:b/>
          <w:color w:val="808080" w:themeColor="background1" w:themeShade="80"/>
          <w:sz w:val="32"/>
          <w:szCs w:val="32"/>
        </w:rPr>
        <w:t>DENIS</w:t>
      </w:r>
    </w:p>
    <w:p w14:paraId="208F99D7" w14:textId="17ED01B8" w:rsidR="00487094" w:rsidRPr="00BC46A2" w:rsidRDefault="002F2322" w:rsidP="00487094">
      <w:pPr>
        <w:jc w:val="center"/>
        <w:rPr>
          <w:rFonts w:cstheme="minorHAnsi"/>
          <w:b/>
          <w:color w:val="808080" w:themeColor="background1" w:themeShade="80"/>
          <w:sz w:val="32"/>
          <w:szCs w:val="32"/>
          <w:vertAlign w:val="subscript"/>
        </w:rPr>
      </w:pPr>
      <w:r w:rsidRPr="00AD64B7">
        <w:rPr>
          <w:rFonts w:cstheme="minorHAnsi"/>
          <w:b/>
          <w:color w:val="808080" w:themeColor="background1" w:themeShade="80"/>
          <w:sz w:val="32"/>
          <w:szCs w:val="32"/>
        </w:rPr>
        <w:t xml:space="preserve">REGLEMENT DU </w:t>
      </w:r>
      <w:r w:rsidR="000004B3" w:rsidRPr="00AD64B7">
        <w:rPr>
          <w:rFonts w:cstheme="minorHAnsi"/>
          <w:b/>
          <w:color w:val="808080" w:themeColor="background1" w:themeShade="80"/>
          <w:sz w:val="32"/>
          <w:szCs w:val="32"/>
        </w:rPr>
        <w:t>CHAMPIONNAT</w:t>
      </w:r>
      <w:r w:rsidRPr="00AD64B7">
        <w:rPr>
          <w:rFonts w:cstheme="minorHAnsi"/>
          <w:b/>
          <w:color w:val="808080" w:themeColor="background1" w:themeShade="80"/>
          <w:sz w:val="32"/>
          <w:szCs w:val="32"/>
        </w:rPr>
        <w:t xml:space="preserve"> </w:t>
      </w:r>
      <w:r w:rsidR="00834136" w:rsidRPr="00AD64B7">
        <w:rPr>
          <w:rFonts w:cstheme="minorHAnsi"/>
          <w:b/>
          <w:color w:val="808080" w:themeColor="background1" w:themeShade="80"/>
          <w:sz w:val="32"/>
          <w:szCs w:val="32"/>
        </w:rPr>
        <w:t xml:space="preserve">DEPARTEMENTAL </w:t>
      </w:r>
      <w:r w:rsidRPr="00AD64B7">
        <w:rPr>
          <w:rFonts w:cstheme="minorHAnsi"/>
          <w:b/>
          <w:color w:val="808080" w:themeColor="background1" w:themeShade="80"/>
          <w:sz w:val="32"/>
          <w:szCs w:val="32"/>
        </w:rPr>
        <w:t>INTER</w:t>
      </w:r>
      <w:r w:rsidR="00C66546" w:rsidRPr="00AD64B7">
        <w:rPr>
          <w:rFonts w:cstheme="minorHAnsi"/>
          <w:b/>
          <w:color w:val="808080" w:themeColor="background1" w:themeShade="80"/>
          <w:sz w:val="32"/>
          <w:szCs w:val="32"/>
        </w:rPr>
        <w:t>CLUBS</w:t>
      </w:r>
      <w:r w:rsidRPr="00AD64B7">
        <w:rPr>
          <w:rFonts w:cstheme="minorHAnsi"/>
          <w:b/>
          <w:color w:val="808080" w:themeColor="background1" w:themeShade="80"/>
          <w:sz w:val="32"/>
          <w:szCs w:val="32"/>
        </w:rPr>
        <w:t xml:space="preserve"> </w:t>
      </w:r>
      <w:bookmarkStart w:id="0" w:name="_Toc12961081"/>
      <w:bookmarkStart w:id="1" w:name="_Toc12985159"/>
      <w:r w:rsidR="00900553" w:rsidRPr="00AD64B7">
        <w:rPr>
          <w:rFonts w:cstheme="minorHAnsi"/>
          <w:b/>
          <w:color w:val="808080" w:themeColor="background1" w:themeShade="80"/>
          <w:sz w:val="32"/>
          <w:szCs w:val="32"/>
        </w:rPr>
        <w:t>SENIORS PLUS</w:t>
      </w:r>
    </w:p>
    <w:sdt>
      <w:sdtPr>
        <w:rPr>
          <w:rFonts w:eastAsiaTheme="minorHAnsi" w:cstheme="minorBidi"/>
          <w:b w:val="0"/>
          <w:bCs w:val="0"/>
          <w:color w:val="auto"/>
          <w:sz w:val="22"/>
          <w:szCs w:val="22"/>
          <w:lang w:eastAsia="en-US"/>
        </w:rPr>
        <w:id w:val="-531967556"/>
        <w:docPartObj>
          <w:docPartGallery w:val="Table of Contents"/>
          <w:docPartUnique/>
        </w:docPartObj>
      </w:sdtPr>
      <w:sdtEndPr>
        <w:rPr>
          <w:sz w:val="18"/>
          <w:szCs w:val="18"/>
        </w:rPr>
      </w:sdtEndPr>
      <w:sdtContent>
        <w:p w14:paraId="0A754EEB" w14:textId="7639D057" w:rsidR="00583FF9" w:rsidRPr="00806DD0" w:rsidRDefault="00F54465" w:rsidP="00F54465">
          <w:pPr>
            <w:pStyle w:val="En-ttedetabledesmatires"/>
            <w:tabs>
              <w:tab w:val="left" w:pos="1732"/>
            </w:tabs>
            <w:rPr>
              <w:color w:val="808080" w:themeColor="background1" w:themeShade="80"/>
              <w:sz w:val="18"/>
              <w:szCs w:val="18"/>
            </w:rPr>
          </w:pPr>
          <w:r>
            <w:rPr>
              <w:rFonts w:eastAsiaTheme="minorHAnsi" w:cstheme="minorBidi"/>
              <w:b w:val="0"/>
              <w:bCs w:val="0"/>
              <w:color w:val="auto"/>
              <w:sz w:val="22"/>
              <w:szCs w:val="22"/>
              <w:lang w:eastAsia="en-US"/>
            </w:rPr>
            <w:tab/>
          </w:r>
        </w:p>
        <w:p w14:paraId="3B931FED" w14:textId="0E87FE6F" w:rsidR="00095B85" w:rsidRDefault="00583FF9">
          <w:pPr>
            <w:pStyle w:val="TM2"/>
            <w:rPr>
              <w:rFonts w:eastAsiaTheme="minorEastAsia"/>
              <w:noProof/>
              <w:kern w:val="2"/>
              <w:sz w:val="24"/>
              <w:szCs w:val="24"/>
              <w:lang w:eastAsia="fr-FR"/>
              <w14:ligatures w14:val="standardContextual"/>
            </w:rPr>
          </w:pPr>
          <w:r w:rsidRPr="00806DD0">
            <w:rPr>
              <w:color w:val="808080" w:themeColor="background1" w:themeShade="80"/>
            </w:rPr>
            <w:fldChar w:fldCharType="begin"/>
          </w:r>
          <w:r w:rsidRPr="00806DD0">
            <w:rPr>
              <w:color w:val="808080" w:themeColor="background1" w:themeShade="80"/>
            </w:rPr>
            <w:instrText xml:space="preserve"> TOC \o "1-3" \h \z \u </w:instrText>
          </w:r>
          <w:r w:rsidRPr="00806DD0">
            <w:rPr>
              <w:color w:val="808080" w:themeColor="background1" w:themeShade="80"/>
            </w:rPr>
            <w:fldChar w:fldCharType="separate"/>
          </w:r>
          <w:hyperlink w:anchor="_Toc198656426" w:history="1">
            <w:r w:rsidR="00095B85" w:rsidRPr="005235C7">
              <w:rPr>
                <w:rStyle w:val="Lienhypertexte"/>
                <w:rFonts w:cstheme="minorHAnsi"/>
                <w:b/>
                <w:noProof/>
              </w:rPr>
              <w:t>AVERTISSEMENT : DIFFUSION ET APPLICATION DU PRESENT REGLEMENT</w:t>
            </w:r>
            <w:r w:rsidR="00095B85">
              <w:rPr>
                <w:noProof/>
                <w:webHidden/>
              </w:rPr>
              <w:tab/>
            </w:r>
            <w:r w:rsidR="00095B85">
              <w:rPr>
                <w:noProof/>
                <w:webHidden/>
              </w:rPr>
              <w:fldChar w:fldCharType="begin"/>
            </w:r>
            <w:r w:rsidR="00095B85">
              <w:rPr>
                <w:noProof/>
                <w:webHidden/>
              </w:rPr>
              <w:instrText xml:space="preserve"> PAGEREF _Toc198656426 \h </w:instrText>
            </w:r>
            <w:r w:rsidR="00095B85">
              <w:rPr>
                <w:noProof/>
                <w:webHidden/>
              </w:rPr>
            </w:r>
            <w:r w:rsidR="00095B85">
              <w:rPr>
                <w:noProof/>
                <w:webHidden/>
              </w:rPr>
              <w:fldChar w:fldCharType="separate"/>
            </w:r>
            <w:r w:rsidR="008F1ADA">
              <w:rPr>
                <w:noProof/>
                <w:webHidden/>
              </w:rPr>
              <w:t>2</w:t>
            </w:r>
            <w:r w:rsidR="00095B85">
              <w:rPr>
                <w:noProof/>
                <w:webHidden/>
              </w:rPr>
              <w:fldChar w:fldCharType="end"/>
            </w:r>
          </w:hyperlink>
        </w:p>
        <w:p w14:paraId="163CA9B5" w14:textId="1813638D" w:rsidR="00095B85" w:rsidRDefault="00095B85">
          <w:pPr>
            <w:pStyle w:val="TM1"/>
            <w:rPr>
              <w:rFonts w:eastAsiaTheme="minorEastAsia"/>
              <w:noProof/>
              <w:kern w:val="2"/>
              <w:sz w:val="24"/>
              <w:szCs w:val="24"/>
              <w:lang w:eastAsia="fr-FR"/>
              <w14:ligatures w14:val="standardContextual"/>
            </w:rPr>
          </w:pPr>
          <w:hyperlink w:anchor="_Toc198656427" w:history="1">
            <w:r w:rsidRPr="005235C7">
              <w:rPr>
                <w:rStyle w:val="Lienhypertexte"/>
                <w:noProof/>
              </w:rPr>
              <w:t>Article I.</w:t>
            </w:r>
            <w:r>
              <w:rPr>
                <w:rFonts w:eastAsiaTheme="minorEastAsia"/>
                <w:noProof/>
                <w:kern w:val="2"/>
                <w:sz w:val="24"/>
                <w:szCs w:val="24"/>
                <w:lang w:eastAsia="fr-FR"/>
                <w14:ligatures w14:val="standardContextual"/>
              </w:rPr>
              <w:tab/>
            </w:r>
            <w:r w:rsidRPr="005235C7">
              <w:rPr>
                <w:rStyle w:val="Lienhypertexte"/>
                <w:noProof/>
              </w:rPr>
              <w:t>PRINCIPES GENERAUX</w:t>
            </w:r>
            <w:r>
              <w:rPr>
                <w:noProof/>
                <w:webHidden/>
              </w:rPr>
              <w:tab/>
            </w:r>
            <w:r>
              <w:rPr>
                <w:noProof/>
                <w:webHidden/>
              </w:rPr>
              <w:fldChar w:fldCharType="begin"/>
            </w:r>
            <w:r>
              <w:rPr>
                <w:noProof/>
                <w:webHidden/>
              </w:rPr>
              <w:instrText xml:space="preserve"> PAGEREF _Toc198656427 \h </w:instrText>
            </w:r>
            <w:r>
              <w:rPr>
                <w:noProof/>
                <w:webHidden/>
              </w:rPr>
            </w:r>
            <w:r>
              <w:rPr>
                <w:noProof/>
                <w:webHidden/>
              </w:rPr>
              <w:fldChar w:fldCharType="separate"/>
            </w:r>
            <w:r w:rsidR="008F1ADA">
              <w:rPr>
                <w:noProof/>
                <w:webHidden/>
              </w:rPr>
              <w:t>2</w:t>
            </w:r>
            <w:r>
              <w:rPr>
                <w:noProof/>
                <w:webHidden/>
              </w:rPr>
              <w:fldChar w:fldCharType="end"/>
            </w:r>
          </w:hyperlink>
        </w:p>
        <w:p w14:paraId="304739BB" w14:textId="128F48CD" w:rsidR="00095B85" w:rsidRDefault="00095B85">
          <w:pPr>
            <w:pStyle w:val="TM2"/>
            <w:rPr>
              <w:rFonts w:eastAsiaTheme="minorEastAsia"/>
              <w:noProof/>
              <w:kern w:val="2"/>
              <w:sz w:val="24"/>
              <w:szCs w:val="24"/>
              <w:lang w:eastAsia="fr-FR"/>
              <w14:ligatures w14:val="standardContextual"/>
            </w:rPr>
          </w:pPr>
          <w:hyperlink w:anchor="_Toc198656428" w:history="1">
            <w:r w:rsidRPr="005235C7">
              <w:rPr>
                <w:rStyle w:val="Lienhypertexte"/>
                <w:noProof/>
              </w:rPr>
              <w:t>Section 1.01</w:t>
            </w:r>
            <w:r>
              <w:rPr>
                <w:rFonts w:eastAsiaTheme="minorEastAsia"/>
                <w:noProof/>
                <w:kern w:val="2"/>
                <w:sz w:val="24"/>
                <w:szCs w:val="24"/>
                <w:lang w:eastAsia="fr-FR"/>
                <w14:ligatures w14:val="standardContextual"/>
              </w:rPr>
              <w:tab/>
            </w:r>
            <w:r w:rsidRPr="005235C7">
              <w:rPr>
                <w:rStyle w:val="Lienhypertexte"/>
                <w:noProof/>
              </w:rPr>
              <w:t>Catégories du Championnat</w:t>
            </w:r>
            <w:r>
              <w:rPr>
                <w:noProof/>
                <w:webHidden/>
              </w:rPr>
              <w:tab/>
            </w:r>
            <w:r>
              <w:rPr>
                <w:noProof/>
                <w:webHidden/>
              </w:rPr>
              <w:fldChar w:fldCharType="begin"/>
            </w:r>
            <w:r>
              <w:rPr>
                <w:noProof/>
                <w:webHidden/>
              </w:rPr>
              <w:instrText xml:space="preserve"> PAGEREF _Toc198656428 \h </w:instrText>
            </w:r>
            <w:r>
              <w:rPr>
                <w:noProof/>
                <w:webHidden/>
              </w:rPr>
            </w:r>
            <w:r>
              <w:rPr>
                <w:noProof/>
                <w:webHidden/>
              </w:rPr>
              <w:fldChar w:fldCharType="separate"/>
            </w:r>
            <w:r w:rsidR="008F1ADA">
              <w:rPr>
                <w:noProof/>
                <w:webHidden/>
              </w:rPr>
              <w:t>2</w:t>
            </w:r>
            <w:r>
              <w:rPr>
                <w:noProof/>
                <w:webHidden/>
              </w:rPr>
              <w:fldChar w:fldCharType="end"/>
            </w:r>
          </w:hyperlink>
        </w:p>
        <w:p w14:paraId="377E7E85" w14:textId="02353847" w:rsidR="00095B85" w:rsidRDefault="00095B85">
          <w:pPr>
            <w:pStyle w:val="TM2"/>
            <w:rPr>
              <w:rFonts w:eastAsiaTheme="minorEastAsia"/>
              <w:noProof/>
              <w:kern w:val="2"/>
              <w:sz w:val="24"/>
              <w:szCs w:val="24"/>
              <w:lang w:eastAsia="fr-FR"/>
              <w14:ligatures w14:val="standardContextual"/>
            </w:rPr>
          </w:pPr>
          <w:hyperlink w:anchor="_Toc198656429" w:history="1">
            <w:r w:rsidRPr="005235C7">
              <w:rPr>
                <w:rStyle w:val="Lienhypertexte"/>
                <w:noProof/>
              </w:rPr>
              <w:t>Section 1.02</w:t>
            </w:r>
            <w:r>
              <w:rPr>
                <w:rFonts w:eastAsiaTheme="minorEastAsia"/>
                <w:noProof/>
                <w:kern w:val="2"/>
                <w:sz w:val="24"/>
                <w:szCs w:val="24"/>
                <w:lang w:eastAsia="fr-FR"/>
                <w14:ligatures w14:val="standardContextual"/>
              </w:rPr>
              <w:tab/>
            </w:r>
            <w:r w:rsidRPr="005235C7">
              <w:rPr>
                <w:rStyle w:val="Lienhypertexte"/>
                <w:noProof/>
              </w:rPr>
              <w:t>Responsabilités - Référents de catégorie</w:t>
            </w:r>
            <w:r>
              <w:rPr>
                <w:noProof/>
                <w:webHidden/>
              </w:rPr>
              <w:tab/>
            </w:r>
            <w:r>
              <w:rPr>
                <w:noProof/>
                <w:webHidden/>
              </w:rPr>
              <w:fldChar w:fldCharType="begin"/>
            </w:r>
            <w:r>
              <w:rPr>
                <w:noProof/>
                <w:webHidden/>
              </w:rPr>
              <w:instrText xml:space="preserve"> PAGEREF _Toc198656429 \h </w:instrText>
            </w:r>
            <w:r>
              <w:rPr>
                <w:noProof/>
                <w:webHidden/>
              </w:rPr>
            </w:r>
            <w:r>
              <w:rPr>
                <w:noProof/>
                <w:webHidden/>
              </w:rPr>
              <w:fldChar w:fldCharType="separate"/>
            </w:r>
            <w:r w:rsidR="008F1ADA">
              <w:rPr>
                <w:noProof/>
                <w:webHidden/>
              </w:rPr>
              <w:t>2</w:t>
            </w:r>
            <w:r>
              <w:rPr>
                <w:noProof/>
                <w:webHidden/>
              </w:rPr>
              <w:fldChar w:fldCharType="end"/>
            </w:r>
          </w:hyperlink>
        </w:p>
        <w:p w14:paraId="0AC88804" w14:textId="34F65A43" w:rsidR="00095B85" w:rsidRDefault="00095B85">
          <w:pPr>
            <w:pStyle w:val="TM2"/>
            <w:rPr>
              <w:rFonts w:eastAsiaTheme="minorEastAsia"/>
              <w:noProof/>
              <w:kern w:val="2"/>
              <w:sz w:val="24"/>
              <w:szCs w:val="24"/>
              <w:lang w:eastAsia="fr-FR"/>
              <w14:ligatures w14:val="standardContextual"/>
            </w:rPr>
          </w:pPr>
          <w:hyperlink w:anchor="_Toc198656430" w:history="1">
            <w:r w:rsidRPr="005235C7">
              <w:rPr>
                <w:rStyle w:val="Lienhypertexte"/>
                <w:noProof/>
              </w:rPr>
              <w:t>Section 1.03</w:t>
            </w:r>
            <w:r>
              <w:rPr>
                <w:rFonts w:eastAsiaTheme="minorEastAsia"/>
                <w:noProof/>
                <w:kern w:val="2"/>
                <w:sz w:val="24"/>
                <w:szCs w:val="24"/>
                <w:lang w:eastAsia="fr-FR"/>
                <w14:ligatures w14:val="standardContextual"/>
              </w:rPr>
              <w:tab/>
            </w:r>
            <w:r w:rsidRPr="005235C7">
              <w:rPr>
                <w:rStyle w:val="Lienhypertexte"/>
                <w:noProof/>
              </w:rPr>
              <w:t>Règles de qualification pour le Championnat Régional Ile-de-France</w:t>
            </w:r>
            <w:r>
              <w:rPr>
                <w:noProof/>
                <w:webHidden/>
              </w:rPr>
              <w:tab/>
            </w:r>
            <w:r>
              <w:rPr>
                <w:noProof/>
                <w:webHidden/>
              </w:rPr>
              <w:fldChar w:fldCharType="begin"/>
            </w:r>
            <w:r>
              <w:rPr>
                <w:noProof/>
                <w:webHidden/>
              </w:rPr>
              <w:instrText xml:space="preserve"> PAGEREF _Toc198656430 \h </w:instrText>
            </w:r>
            <w:r>
              <w:rPr>
                <w:noProof/>
                <w:webHidden/>
              </w:rPr>
            </w:r>
            <w:r>
              <w:rPr>
                <w:noProof/>
                <w:webHidden/>
              </w:rPr>
              <w:fldChar w:fldCharType="separate"/>
            </w:r>
            <w:r w:rsidR="008F1ADA">
              <w:rPr>
                <w:noProof/>
                <w:webHidden/>
              </w:rPr>
              <w:t>2</w:t>
            </w:r>
            <w:r>
              <w:rPr>
                <w:noProof/>
                <w:webHidden/>
              </w:rPr>
              <w:fldChar w:fldCharType="end"/>
            </w:r>
          </w:hyperlink>
        </w:p>
        <w:p w14:paraId="4A16B0CF" w14:textId="73C21864" w:rsidR="00095B85" w:rsidRDefault="00095B85">
          <w:pPr>
            <w:pStyle w:val="TM1"/>
            <w:rPr>
              <w:rFonts w:eastAsiaTheme="minorEastAsia"/>
              <w:noProof/>
              <w:kern w:val="2"/>
              <w:sz w:val="24"/>
              <w:szCs w:val="24"/>
              <w:lang w:eastAsia="fr-FR"/>
              <w14:ligatures w14:val="standardContextual"/>
            </w:rPr>
          </w:pPr>
          <w:hyperlink w:anchor="_Toc198656431" w:history="1">
            <w:r w:rsidRPr="005235C7">
              <w:rPr>
                <w:rStyle w:val="Lienhypertexte"/>
                <w:noProof/>
              </w:rPr>
              <w:t>Article II.</w:t>
            </w:r>
            <w:r>
              <w:rPr>
                <w:rFonts w:eastAsiaTheme="minorEastAsia"/>
                <w:noProof/>
                <w:kern w:val="2"/>
                <w:sz w:val="24"/>
                <w:szCs w:val="24"/>
                <w:lang w:eastAsia="fr-FR"/>
                <w14:ligatures w14:val="standardContextual"/>
              </w:rPr>
              <w:tab/>
            </w:r>
            <w:r w:rsidRPr="005235C7">
              <w:rPr>
                <w:rStyle w:val="Lienhypertexte"/>
                <w:noProof/>
              </w:rPr>
              <w:t>ORGANISATION DU CHAMPIONNAT</w:t>
            </w:r>
            <w:r>
              <w:rPr>
                <w:noProof/>
                <w:webHidden/>
              </w:rPr>
              <w:tab/>
            </w:r>
            <w:r>
              <w:rPr>
                <w:noProof/>
                <w:webHidden/>
              </w:rPr>
              <w:fldChar w:fldCharType="begin"/>
            </w:r>
            <w:r>
              <w:rPr>
                <w:noProof/>
                <w:webHidden/>
              </w:rPr>
              <w:instrText xml:space="preserve"> PAGEREF _Toc198656431 \h </w:instrText>
            </w:r>
            <w:r>
              <w:rPr>
                <w:noProof/>
                <w:webHidden/>
              </w:rPr>
            </w:r>
            <w:r>
              <w:rPr>
                <w:noProof/>
                <w:webHidden/>
              </w:rPr>
              <w:fldChar w:fldCharType="separate"/>
            </w:r>
            <w:r w:rsidR="008F1ADA">
              <w:rPr>
                <w:noProof/>
                <w:webHidden/>
              </w:rPr>
              <w:t>2</w:t>
            </w:r>
            <w:r>
              <w:rPr>
                <w:noProof/>
                <w:webHidden/>
              </w:rPr>
              <w:fldChar w:fldCharType="end"/>
            </w:r>
          </w:hyperlink>
        </w:p>
        <w:p w14:paraId="6389C73E" w14:textId="2EE5645D" w:rsidR="00095B85" w:rsidRDefault="00095B85">
          <w:pPr>
            <w:pStyle w:val="TM2"/>
            <w:rPr>
              <w:rFonts w:eastAsiaTheme="minorEastAsia"/>
              <w:noProof/>
              <w:kern w:val="2"/>
              <w:sz w:val="24"/>
              <w:szCs w:val="24"/>
              <w:lang w:eastAsia="fr-FR"/>
              <w14:ligatures w14:val="standardContextual"/>
            </w:rPr>
          </w:pPr>
          <w:hyperlink w:anchor="_Toc198656432" w:history="1">
            <w:r w:rsidRPr="005235C7">
              <w:rPr>
                <w:rStyle w:val="Lienhypertexte"/>
                <w:noProof/>
              </w:rPr>
              <w:t>Section 2.01</w:t>
            </w:r>
            <w:r>
              <w:rPr>
                <w:rFonts w:eastAsiaTheme="minorEastAsia"/>
                <w:noProof/>
                <w:kern w:val="2"/>
                <w:sz w:val="24"/>
                <w:szCs w:val="24"/>
                <w:lang w:eastAsia="fr-FR"/>
                <w14:ligatures w14:val="standardContextual"/>
              </w:rPr>
              <w:tab/>
            </w:r>
            <w:r w:rsidRPr="005235C7">
              <w:rPr>
                <w:rStyle w:val="Lienhypertexte"/>
                <w:noProof/>
              </w:rPr>
              <w:t>Clubs concernés</w:t>
            </w:r>
            <w:r>
              <w:rPr>
                <w:noProof/>
                <w:webHidden/>
              </w:rPr>
              <w:tab/>
            </w:r>
            <w:r>
              <w:rPr>
                <w:noProof/>
                <w:webHidden/>
              </w:rPr>
              <w:fldChar w:fldCharType="begin"/>
            </w:r>
            <w:r>
              <w:rPr>
                <w:noProof/>
                <w:webHidden/>
              </w:rPr>
              <w:instrText xml:space="preserve"> PAGEREF _Toc198656432 \h </w:instrText>
            </w:r>
            <w:r>
              <w:rPr>
                <w:noProof/>
                <w:webHidden/>
              </w:rPr>
            </w:r>
            <w:r>
              <w:rPr>
                <w:noProof/>
                <w:webHidden/>
              </w:rPr>
              <w:fldChar w:fldCharType="separate"/>
            </w:r>
            <w:r w:rsidR="008F1ADA">
              <w:rPr>
                <w:noProof/>
                <w:webHidden/>
              </w:rPr>
              <w:t>2</w:t>
            </w:r>
            <w:r>
              <w:rPr>
                <w:noProof/>
                <w:webHidden/>
              </w:rPr>
              <w:fldChar w:fldCharType="end"/>
            </w:r>
          </w:hyperlink>
        </w:p>
        <w:p w14:paraId="37AD91C1" w14:textId="35BF5F25" w:rsidR="00095B85" w:rsidRDefault="00095B85">
          <w:pPr>
            <w:pStyle w:val="TM2"/>
            <w:rPr>
              <w:rFonts w:eastAsiaTheme="minorEastAsia"/>
              <w:noProof/>
              <w:kern w:val="2"/>
              <w:sz w:val="24"/>
              <w:szCs w:val="24"/>
              <w:lang w:eastAsia="fr-FR"/>
              <w14:ligatures w14:val="standardContextual"/>
            </w:rPr>
          </w:pPr>
          <w:hyperlink w:anchor="_Toc198656433" w:history="1">
            <w:r w:rsidRPr="005235C7">
              <w:rPr>
                <w:rStyle w:val="Lienhypertexte"/>
                <w:noProof/>
              </w:rPr>
              <w:t>Section 2.02</w:t>
            </w:r>
            <w:r>
              <w:rPr>
                <w:rFonts w:eastAsiaTheme="minorEastAsia"/>
                <w:noProof/>
                <w:kern w:val="2"/>
                <w:sz w:val="24"/>
                <w:szCs w:val="24"/>
                <w:lang w:eastAsia="fr-FR"/>
                <w14:ligatures w14:val="standardContextual"/>
              </w:rPr>
              <w:tab/>
            </w:r>
            <w:r w:rsidRPr="005235C7">
              <w:rPr>
                <w:rStyle w:val="Lienhypertexte"/>
                <w:noProof/>
              </w:rPr>
              <w:t>Rôle du Comité</w:t>
            </w:r>
            <w:r>
              <w:rPr>
                <w:noProof/>
                <w:webHidden/>
              </w:rPr>
              <w:tab/>
            </w:r>
            <w:r>
              <w:rPr>
                <w:noProof/>
                <w:webHidden/>
              </w:rPr>
              <w:fldChar w:fldCharType="begin"/>
            </w:r>
            <w:r>
              <w:rPr>
                <w:noProof/>
                <w:webHidden/>
              </w:rPr>
              <w:instrText xml:space="preserve"> PAGEREF _Toc198656433 \h </w:instrText>
            </w:r>
            <w:r>
              <w:rPr>
                <w:noProof/>
                <w:webHidden/>
              </w:rPr>
            </w:r>
            <w:r>
              <w:rPr>
                <w:noProof/>
                <w:webHidden/>
              </w:rPr>
              <w:fldChar w:fldCharType="separate"/>
            </w:r>
            <w:r w:rsidR="008F1ADA">
              <w:rPr>
                <w:noProof/>
                <w:webHidden/>
              </w:rPr>
              <w:t>2</w:t>
            </w:r>
            <w:r>
              <w:rPr>
                <w:noProof/>
                <w:webHidden/>
              </w:rPr>
              <w:fldChar w:fldCharType="end"/>
            </w:r>
          </w:hyperlink>
        </w:p>
        <w:p w14:paraId="18BD7919" w14:textId="06C1BF82" w:rsidR="00095B85" w:rsidRDefault="00095B85">
          <w:pPr>
            <w:pStyle w:val="TM2"/>
            <w:rPr>
              <w:rFonts w:eastAsiaTheme="minorEastAsia"/>
              <w:noProof/>
              <w:kern w:val="2"/>
              <w:sz w:val="24"/>
              <w:szCs w:val="24"/>
              <w:lang w:eastAsia="fr-FR"/>
              <w14:ligatures w14:val="standardContextual"/>
            </w:rPr>
          </w:pPr>
          <w:hyperlink w:anchor="_Toc198656438" w:history="1">
            <w:r w:rsidRPr="005235C7">
              <w:rPr>
                <w:rStyle w:val="Lienhypertexte"/>
                <w:noProof/>
              </w:rPr>
              <w:t>Section 2.03</w:t>
            </w:r>
            <w:r>
              <w:rPr>
                <w:rFonts w:eastAsiaTheme="minorEastAsia"/>
                <w:noProof/>
                <w:kern w:val="2"/>
                <w:sz w:val="24"/>
                <w:szCs w:val="24"/>
                <w:lang w:eastAsia="fr-FR"/>
                <w14:ligatures w14:val="standardContextual"/>
              </w:rPr>
              <w:tab/>
            </w:r>
            <w:r w:rsidRPr="005235C7">
              <w:rPr>
                <w:rStyle w:val="Lienhypertexte"/>
                <w:noProof/>
              </w:rPr>
              <w:t>Rôle de la Commission</w:t>
            </w:r>
            <w:r>
              <w:rPr>
                <w:noProof/>
                <w:webHidden/>
              </w:rPr>
              <w:tab/>
            </w:r>
            <w:r>
              <w:rPr>
                <w:noProof/>
                <w:webHidden/>
              </w:rPr>
              <w:fldChar w:fldCharType="begin"/>
            </w:r>
            <w:r>
              <w:rPr>
                <w:noProof/>
                <w:webHidden/>
              </w:rPr>
              <w:instrText xml:space="preserve"> PAGEREF _Toc198656438 \h </w:instrText>
            </w:r>
            <w:r>
              <w:rPr>
                <w:noProof/>
                <w:webHidden/>
              </w:rPr>
            </w:r>
            <w:r>
              <w:rPr>
                <w:noProof/>
                <w:webHidden/>
              </w:rPr>
              <w:fldChar w:fldCharType="separate"/>
            </w:r>
            <w:r w:rsidR="008F1ADA">
              <w:rPr>
                <w:noProof/>
                <w:webHidden/>
              </w:rPr>
              <w:t>3</w:t>
            </w:r>
            <w:r>
              <w:rPr>
                <w:noProof/>
                <w:webHidden/>
              </w:rPr>
              <w:fldChar w:fldCharType="end"/>
            </w:r>
          </w:hyperlink>
        </w:p>
        <w:p w14:paraId="37DB81B5" w14:textId="15ABF99E" w:rsidR="00095B85" w:rsidRDefault="00095B85">
          <w:pPr>
            <w:pStyle w:val="TM2"/>
            <w:rPr>
              <w:rFonts w:eastAsiaTheme="minorEastAsia"/>
              <w:noProof/>
              <w:kern w:val="2"/>
              <w:sz w:val="24"/>
              <w:szCs w:val="24"/>
              <w:lang w:eastAsia="fr-FR"/>
              <w14:ligatures w14:val="standardContextual"/>
            </w:rPr>
          </w:pPr>
          <w:hyperlink w:anchor="_Toc198656439" w:history="1">
            <w:r w:rsidRPr="005235C7">
              <w:rPr>
                <w:rStyle w:val="Lienhypertexte"/>
                <w:noProof/>
              </w:rPr>
              <w:t>Section 2.04</w:t>
            </w:r>
            <w:r>
              <w:rPr>
                <w:rFonts w:eastAsiaTheme="minorEastAsia"/>
                <w:noProof/>
                <w:kern w:val="2"/>
                <w:sz w:val="24"/>
                <w:szCs w:val="24"/>
                <w:lang w:eastAsia="fr-FR"/>
                <w14:ligatures w14:val="standardContextual"/>
              </w:rPr>
              <w:tab/>
            </w:r>
            <w:r w:rsidRPr="005235C7">
              <w:rPr>
                <w:rStyle w:val="Lienhypertexte"/>
                <w:noProof/>
              </w:rPr>
              <w:t>Règle de pesée des équipes (Divisions, Poules)</w:t>
            </w:r>
            <w:r>
              <w:rPr>
                <w:noProof/>
                <w:webHidden/>
              </w:rPr>
              <w:tab/>
            </w:r>
            <w:r>
              <w:rPr>
                <w:noProof/>
                <w:webHidden/>
              </w:rPr>
              <w:fldChar w:fldCharType="begin"/>
            </w:r>
            <w:r>
              <w:rPr>
                <w:noProof/>
                <w:webHidden/>
              </w:rPr>
              <w:instrText xml:space="preserve"> PAGEREF _Toc198656439 \h </w:instrText>
            </w:r>
            <w:r>
              <w:rPr>
                <w:noProof/>
                <w:webHidden/>
              </w:rPr>
            </w:r>
            <w:r>
              <w:rPr>
                <w:noProof/>
                <w:webHidden/>
              </w:rPr>
              <w:fldChar w:fldCharType="separate"/>
            </w:r>
            <w:r w:rsidR="008F1ADA">
              <w:rPr>
                <w:noProof/>
                <w:webHidden/>
              </w:rPr>
              <w:t>3</w:t>
            </w:r>
            <w:r>
              <w:rPr>
                <w:noProof/>
                <w:webHidden/>
              </w:rPr>
              <w:fldChar w:fldCharType="end"/>
            </w:r>
          </w:hyperlink>
        </w:p>
        <w:p w14:paraId="7B0BDD7C" w14:textId="2118F1AF" w:rsidR="00095B85" w:rsidRDefault="00095B85">
          <w:pPr>
            <w:pStyle w:val="TM1"/>
            <w:rPr>
              <w:rFonts w:eastAsiaTheme="minorEastAsia"/>
              <w:noProof/>
              <w:kern w:val="2"/>
              <w:sz w:val="24"/>
              <w:szCs w:val="24"/>
              <w:lang w:eastAsia="fr-FR"/>
              <w14:ligatures w14:val="standardContextual"/>
            </w:rPr>
          </w:pPr>
          <w:hyperlink w:anchor="_Toc198656440" w:history="1">
            <w:r w:rsidRPr="005235C7">
              <w:rPr>
                <w:rStyle w:val="Lienhypertexte"/>
                <w:noProof/>
              </w:rPr>
              <w:t>Article III.</w:t>
            </w:r>
            <w:r>
              <w:rPr>
                <w:rFonts w:eastAsiaTheme="minorEastAsia"/>
                <w:noProof/>
                <w:kern w:val="2"/>
                <w:sz w:val="24"/>
                <w:szCs w:val="24"/>
                <w:lang w:eastAsia="fr-FR"/>
                <w14:ligatures w14:val="standardContextual"/>
              </w:rPr>
              <w:tab/>
            </w:r>
            <w:r w:rsidRPr="005235C7">
              <w:rPr>
                <w:rStyle w:val="Lienhypertexte"/>
                <w:noProof/>
              </w:rPr>
              <w:t>DEROULEMENT DU CHAMPIONNAT</w:t>
            </w:r>
            <w:r>
              <w:rPr>
                <w:noProof/>
                <w:webHidden/>
              </w:rPr>
              <w:tab/>
            </w:r>
            <w:r>
              <w:rPr>
                <w:noProof/>
                <w:webHidden/>
              </w:rPr>
              <w:fldChar w:fldCharType="begin"/>
            </w:r>
            <w:r>
              <w:rPr>
                <w:noProof/>
                <w:webHidden/>
              </w:rPr>
              <w:instrText xml:space="preserve"> PAGEREF _Toc198656440 \h </w:instrText>
            </w:r>
            <w:r>
              <w:rPr>
                <w:noProof/>
                <w:webHidden/>
              </w:rPr>
            </w:r>
            <w:r>
              <w:rPr>
                <w:noProof/>
                <w:webHidden/>
              </w:rPr>
              <w:fldChar w:fldCharType="separate"/>
            </w:r>
            <w:r w:rsidR="008F1ADA">
              <w:rPr>
                <w:noProof/>
                <w:webHidden/>
              </w:rPr>
              <w:t>3</w:t>
            </w:r>
            <w:r>
              <w:rPr>
                <w:noProof/>
                <w:webHidden/>
              </w:rPr>
              <w:fldChar w:fldCharType="end"/>
            </w:r>
          </w:hyperlink>
        </w:p>
        <w:p w14:paraId="113CCAFF" w14:textId="791BF144" w:rsidR="00095B85" w:rsidRDefault="00095B85">
          <w:pPr>
            <w:pStyle w:val="TM2"/>
            <w:rPr>
              <w:rFonts w:eastAsiaTheme="minorEastAsia"/>
              <w:noProof/>
              <w:kern w:val="2"/>
              <w:sz w:val="24"/>
              <w:szCs w:val="24"/>
              <w:lang w:eastAsia="fr-FR"/>
              <w14:ligatures w14:val="standardContextual"/>
            </w:rPr>
          </w:pPr>
          <w:hyperlink w:anchor="_Toc198656442" w:history="1">
            <w:r w:rsidRPr="005235C7">
              <w:rPr>
                <w:rStyle w:val="Lienhypertexte"/>
                <w:noProof/>
              </w:rPr>
              <w:t>Section 3.01</w:t>
            </w:r>
            <w:r>
              <w:rPr>
                <w:rFonts w:eastAsiaTheme="minorEastAsia"/>
                <w:noProof/>
                <w:kern w:val="2"/>
                <w:sz w:val="24"/>
                <w:szCs w:val="24"/>
                <w:lang w:eastAsia="fr-FR"/>
                <w14:ligatures w14:val="standardContextual"/>
              </w:rPr>
              <w:tab/>
            </w:r>
            <w:r w:rsidRPr="005235C7">
              <w:rPr>
                <w:rStyle w:val="Lienhypertexte"/>
                <w:noProof/>
              </w:rPr>
              <w:t>Format des rencontres et des parties</w:t>
            </w:r>
            <w:r>
              <w:rPr>
                <w:noProof/>
                <w:webHidden/>
              </w:rPr>
              <w:tab/>
            </w:r>
            <w:r>
              <w:rPr>
                <w:noProof/>
                <w:webHidden/>
              </w:rPr>
              <w:fldChar w:fldCharType="begin"/>
            </w:r>
            <w:r>
              <w:rPr>
                <w:noProof/>
                <w:webHidden/>
              </w:rPr>
              <w:instrText xml:space="preserve"> PAGEREF _Toc198656442 \h </w:instrText>
            </w:r>
            <w:r>
              <w:rPr>
                <w:noProof/>
                <w:webHidden/>
              </w:rPr>
            </w:r>
            <w:r>
              <w:rPr>
                <w:noProof/>
                <w:webHidden/>
              </w:rPr>
              <w:fldChar w:fldCharType="separate"/>
            </w:r>
            <w:r w:rsidR="008F1ADA">
              <w:rPr>
                <w:noProof/>
                <w:webHidden/>
              </w:rPr>
              <w:t>3</w:t>
            </w:r>
            <w:r>
              <w:rPr>
                <w:noProof/>
                <w:webHidden/>
              </w:rPr>
              <w:fldChar w:fldCharType="end"/>
            </w:r>
          </w:hyperlink>
        </w:p>
        <w:p w14:paraId="6444504E" w14:textId="6A79A060" w:rsidR="00095B85" w:rsidRDefault="00095B85">
          <w:pPr>
            <w:pStyle w:val="TM2"/>
            <w:rPr>
              <w:rFonts w:eastAsiaTheme="minorEastAsia"/>
              <w:noProof/>
              <w:kern w:val="2"/>
              <w:sz w:val="24"/>
              <w:szCs w:val="24"/>
              <w:lang w:eastAsia="fr-FR"/>
              <w14:ligatures w14:val="standardContextual"/>
            </w:rPr>
          </w:pPr>
          <w:hyperlink w:anchor="_Toc198656443" w:history="1">
            <w:r w:rsidRPr="005235C7">
              <w:rPr>
                <w:rStyle w:val="Lienhypertexte"/>
                <w:noProof/>
              </w:rPr>
              <w:t>Section 3.02</w:t>
            </w:r>
            <w:r>
              <w:rPr>
                <w:rFonts w:eastAsiaTheme="minorEastAsia"/>
                <w:noProof/>
                <w:kern w:val="2"/>
                <w:sz w:val="24"/>
                <w:szCs w:val="24"/>
                <w:lang w:eastAsia="fr-FR"/>
                <w14:ligatures w14:val="standardContextual"/>
              </w:rPr>
              <w:tab/>
            </w:r>
            <w:r w:rsidRPr="005235C7">
              <w:rPr>
                <w:rStyle w:val="Lienhypertexte"/>
                <w:noProof/>
              </w:rPr>
              <w:t>Comptabilisation des points</w:t>
            </w:r>
            <w:r>
              <w:rPr>
                <w:noProof/>
                <w:webHidden/>
              </w:rPr>
              <w:tab/>
            </w:r>
            <w:r>
              <w:rPr>
                <w:noProof/>
                <w:webHidden/>
              </w:rPr>
              <w:fldChar w:fldCharType="begin"/>
            </w:r>
            <w:r>
              <w:rPr>
                <w:noProof/>
                <w:webHidden/>
              </w:rPr>
              <w:instrText xml:space="preserve"> PAGEREF _Toc198656443 \h </w:instrText>
            </w:r>
            <w:r>
              <w:rPr>
                <w:noProof/>
                <w:webHidden/>
              </w:rPr>
            </w:r>
            <w:r>
              <w:rPr>
                <w:noProof/>
                <w:webHidden/>
              </w:rPr>
              <w:fldChar w:fldCharType="separate"/>
            </w:r>
            <w:r w:rsidR="008F1ADA">
              <w:rPr>
                <w:noProof/>
                <w:webHidden/>
              </w:rPr>
              <w:t>3</w:t>
            </w:r>
            <w:r>
              <w:rPr>
                <w:noProof/>
                <w:webHidden/>
              </w:rPr>
              <w:fldChar w:fldCharType="end"/>
            </w:r>
          </w:hyperlink>
        </w:p>
        <w:p w14:paraId="2BC9BEF7" w14:textId="448DBEE7" w:rsidR="00095B85" w:rsidRDefault="00095B85">
          <w:pPr>
            <w:pStyle w:val="TM2"/>
            <w:rPr>
              <w:rFonts w:eastAsiaTheme="minorEastAsia"/>
              <w:noProof/>
              <w:kern w:val="2"/>
              <w:sz w:val="24"/>
              <w:szCs w:val="24"/>
              <w:lang w:eastAsia="fr-FR"/>
              <w14:ligatures w14:val="standardContextual"/>
            </w:rPr>
          </w:pPr>
          <w:hyperlink w:anchor="_Toc198656444" w:history="1">
            <w:r w:rsidRPr="005235C7">
              <w:rPr>
                <w:rStyle w:val="Lienhypertexte"/>
                <w:noProof/>
              </w:rPr>
              <w:t>Section 3.03</w:t>
            </w:r>
            <w:r>
              <w:rPr>
                <w:rFonts w:eastAsiaTheme="minorEastAsia"/>
                <w:noProof/>
                <w:kern w:val="2"/>
                <w:sz w:val="24"/>
                <w:szCs w:val="24"/>
                <w:lang w:eastAsia="fr-FR"/>
                <w14:ligatures w14:val="standardContextual"/>
              </w:rPr>
              <w:tab/>
            </w:r>
            <w:r w:rsidRPr="005235C7">
              <w:rPr>
                <w:rStyle w:val="Lienhypertexte"/>
                <w:noProof/>
              </w:rPr>
              <w:t>Règles d'application des pénalités sportives</w:t>
            </w:r>
            <w:r>
              <w:rPr>
                <w:noProof/>
                <w:webHidden/>
              </w:rPr>
              <w:tab/>
            </w:r>
            <w:r>
              <w:rPr>
                <w:noProof/>
                <w:webHidden/>
              </w:rPr>
              <w:fldChar w:fldCharType="begin"/>
            </w:r>
            <w:r>
              <w:rPr>
                <w:noProof/>
                <w:webHidden/>
              </w:rPr>
              <w:instrText xml:space="preserve"> PAGEREF _Toc198656444 \h </w:instrText>
            </w:r>
            <w:r>
              <w:rPr>
                <w:noProof/>
                <w:webHidden/>
              </w:rPr>
            </w:r>
            <w:r>
              <w:rPr>
                <w:noProof/>
                <w:webHidden/>
              </w:rPr>
              <w:fldChar w:fldCharType="separate"/>
            </w:r>
            <w:r w:rsidR="008F1ADA">
              <w:rPr>
                <w:noProof/>
                <w:webHidden/>
              </w:rPr>
              <w:t>3</w:t>
            </w:r>
            <w:r>
              <w:rPr>
                <w:noProof/>
                <w:webHidden/>
              </w:rPr>
              <w:fldChar w:fldCharType="end"/>
            </w:r>
          </w:hyperlink>
        </w:p>
        <w:p w14:paraId="75AFE284" w14:textId="3F9444D1" w:rsidR="00095B85" w:rsidRDefault="00095B85">
          <w:pPr>
            <w:pStyle w:val="TM2"/>
            <w:rPr>
              <w:rFonts w:eastAsiaTheme="minorEastAsia"/>
              <w:noProof/>
              <w:kern w:val="2"/>
              <w:sz w:val="24"/>
              <w:szCs w:val="24"/>
              <w:lang w:eastAsia="fr-FR"/>
              <w14:ligatures w14:val="standardContextual"/>
            </w:rPr>
          </w:pPr>
          <w:hyperlink w:anchor="_Toc198656446" w:history="1">
            <w:r w:rsidRPr="005235C7">
              <w:rPr>
                <w:rStyle w:val="Lienhypertexte"/>
                <w:noProof/>
              </w:rPr>
              <w:t>Section 3.04</w:t>
            </w:r>
            <w:r>
              <w:rPr>
                <w:rFonts w:eastAsiaTheme="minorEastAsia"/>
                <w:noProof/>
                <w:kern w:val="2"/>
                <w:sz w:val="24"/>
                <w:szCs w:val="24"/>
                <w:lang w:eastAsia="fr-FR"/>
                <w14:ligatures w14:val="standardContextual"/>
              </w:rPr>
              <w:tab/>
            </w:r>
            <w:r w:rsidRPr="005235C7">
              <w:rPr>
                <w:rStyle w:val="Lienhypertexte"/>
                <w:noProof/>
              </w:rPr>
              <w:t>Joueurs qualifiés</w:t>
            </w:r>
            <w:r>
              <w:rPr>
                <w:noProof/>
                <w:webHidden/>
              </w:rPr>
              <w:tab/>
            </w:r>
            <w:r>
              <w:rPr>
                <w:noProof/>
                <w:webHidden/>
              </w:rPr>
              <w:fldChar w:fldCharType="begin"/>
            </w:r>
            <w:r>
              <w:rPr>
                <w:noProof/>
                <w:webHidden/>
              </w:rPr>
              <w:instrText xml:space="preserve"> PAGEREF _Toc198656446 \h </w:instrText>
            </w:r>
            <w:r>
              <w:rPr>
                <w:noProof/>
                <w:webHidden/>
              </w:rPr>
            </w:r>
            <w:r>
              <w:rPr>
                <w:noProof/>
                <w:webHidden/>
              </w:rPr>
              <w:fldChar w:fldCharType="separate"/>
            </w:r>
            <w:r w:rsidR="008F1ADA">
              <w:rPr>
                <w:noProof/>
                <w:webHidden/>
              </w:rPr>
              <w:t>4</w:t>
            </w:r>
            <w:r>
              <w:rPr>
                <w:noProof/>
                <w:webHidden/>
              </w:rPr>
              <w:fldChar w:fldCharType="end"/>
            </w:r>
          </w:hyperlink>
        </w:p>
        <w:p w14:paraId="7791EB85" w14:textId="242CEB49"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47" w:history="1">
            <w:r w:rsidRPr="005235C7">
              <w:rPr>
                <w:rStyle w:val="Lienhypertexte"/>
                <w:noProof/>
              </w:rPr>
              <w:t>(a)</w:t>
            </w:r>
            <w:r>
              <w:rPr>
                <w:rFonts w:eastAsiaTheme="minorEastAsia"/>
                <w:noProof/>
                <w:kern w:val="2"/>
                <w:sz w:val="24"/>
                <w:szCs w:val="24"/>
                <w:lang w:eastAsia="fr-FR"/>
                <w14:ligatures w14:val="standardContextual"/>
              </w:rPr>
              <w:tab/>
            </w:r>
            <w:r w:rsidRPr="005235C7">
              <w:rPr>
                <w:rStyle w:val="Lienhypertexte"/>
                <w:noProof/>
              </w:rPr>
              <w:t>Statut</w:t>
            </w:r>
            <w:r>
              <w:rPr>
                <w:noProof/>
                <w:webHidden/>
              </w:rPr>
              <w:tab/>
            </w:r>
            <w:r>
              <w:rPr>
                <w:noProof/>
                <w:webHidden/>
              </w:rPr>
              <w:fldChar w:fldCharType="begin"/>
            </w:r>
            <w:r>
              <w:rPr>
                <w:noProof/>
                <w:webHidden/>
              </w:rPr>
              <w:instrText xml:space="preserve"> PAGEREF _Toc198656447 \h </w:instrText>
            </w:r>
            <w:r>
              <w:rPr>
                <w:noProof/>
                <w:webHidden/>
              </w:rPr>
            </w:r>
            <w:r>
              <w:rPr>
                <w:noProof/>
                <w:webHidden/>
              </w:rPr>
              <w:fldChar w:fldCharType="separate"/>
            </w:r>
            <w:r w:rsidR="008F1ADA">
              <w:rPr>
                <w:noProof/>
                <w:webHidden/>
              </w:rPr>
              <w:t>4</w:t>
            </w:r>
            <w:r>
              <w:rPr>
                <w:noProof/>
                <w:webHidden/>
              </w:rPr>
              <w:fldChar w:fldCharType="end"/>
            </w:r>
          </w:hyperlink>
        </w:p>
        <w:p w14:paraId="34053A0A" w14:textId="5D3A05BA"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48" w:history="1">
            <w:r w:rsidRPr="005235C7">
              <w:rPr>
                <w:rStyle w:val="Lienhypertexte"/>
                <w:noProof/>
              </w:rPr>
              <w:t>(b)</w:t>
            </w:r>
            <w:r>
              <w:rPr>
                <w:rFonts w:eastAsiaTheme="minorEastAsia"/>
                <w:noProof/>
                <w:kern w:val="2"/>
                <w:sz w:val="24"/>
                <w:szCs w:val="24"/>
                <w:lang w:eastAsia="fr-FR"/>
                <w14:ligatures w14:val="standardContextual"/>
              </w:rPr>
              <w:tab/>
            </w:r>
            <w:r w:rsidRPr="005235C7">
              <w:rPr>
                <w:rStyle w:val="Lienhypertexte"/>
                <w:noProof/>
              </w:rPr>
              <w:t>Formalités et délais</w:t>
            </w:r>
            <w:r>
              <w:rPr>
                <w:noProof/>
                <w:webHidden/>
              </w:rPr>
              <w:tab/>
            </w:r>
            <w:r>
              <w:rPr>
                <w:noProof/>
                <w:webHidden/>
              </w:rPr>
              <w:fldChar w:fldCharType="begin"/>
            </w:r>
            <w:r>
              <w:rPr>
                <w:noProof/>
                <w:webHidden/>
              </w:rPr>
              <w:instrText xml:space="preserve"> PAGEREF _Toc198656448 \h </w:instrText>
            </w:r>
            <w:r>
              <w:rPr>
                <w:noProof/>
                <w:webHidden/>
              </w:rPr>
            </w:r>
            <w:r>
              <w:rPr>
                <w:noProof/>
                <w:webHidden/>
              </w:rPr>
              <w:fldChar w:fldCharType="separate"/>
            </w:r>
            <w:r w:rsidR="008F1ADA">
              <w:rPr>
                <w:noProof/>
                <w:webHidden/>
              </w:rPr>
              <w:t>4</w:t>
            </w:r>
            <w:r>
              <w:rPr>
                <w:noProof/>
                <w:webHidden/>
              </w:rPr>
              <w:fldChar w:fldCharType="end"/>
            </w:r>
          </w:hyperlink>
        </w:p>
        <w:p w14:paraId="47905AB0" w14:textId="4909BF64"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49" w:history="1">
            <w:r w:rsidRPr="005235C7">
              <w:rPr>
                <w:rStyle w:val="Lienhypertexte"/>
                <w:noProof/>
              </w:rPr>
              <w:t>(c)</w:t>
            </w:r>
            <w:r>
              <w:rPr>
                <w:rFonts w:eastAsiaTheme="minorEastAsia"/>
                <w:noProof/>
                <w:kern w:val="2"/>
                <w:sz w:val="24"/>
                <w:szCs w:val="24"/>
                <w:lang w:eastAsia="fr-FR"/>
                <w14:ligatures w14:val="standardContextual"/>
              </w:rPr>
              <w:tab/>
            </w:r>
            <w:r w:rsidRPr="005235C7">
              <w:rPr>
                <w:rStyle w:val="Lienhypertexte"/>
                <w:noProof/>
              </w:rPr>
              <w:t>Remplacement</w:t>
            </w:r>
            <w:r>
              <w:rPr>
                <w:noProof/>
                <w:webHidden/>
              </w:rPr>
              <w:tab/>
            </w:r>
            <w:r>
              <w:rPr>
                <w:noProof/>
                <w:webHidden/>
              </w:rPr>
              <w:fldChar w:fldCharType="begin"/>
            </w:r>
            <w:r>
              <w:rPr>
                <w:noProof/>
                <w:webHidden/>
              </w:rPr>
              <w:instrText xml:space="preserve"> PAGEREF _Toc198656449 \h </w:instrText>
            </w:r>
            <w:r>
              <w:rPr>
                <w:noProof/>
                <w:webHidden/>
              </w:rPr>
            </w:r>
            <w:r>
              <w:rPr>
                <w:noProof/>
                <w:webHidden/>
              </w:rPr>
              <w:fldChar w:fldCharType="separate"/>
            </w:r>
            <w:r w:rsidR="008F1ADA">
              <w:rPr>
                <w:noProof/>
                <w:webHidden/>
              </w:rPr>
              <w:t>5</w:t>
            </w:r>
            <w:r>
              <w:rPr>
                <w:noProof/>
                <w:webHidden/>
              </w:rPr>
              <w:fldChar w:fldCharType="end"/>
            </w:r>
          </w:hyperlink>
        </w:p>
        <w:p w14:paraId="07F3EF9A" w14:textId="239AC168" w:rsidR="00095B85" w:rsidRDefault="00095B85">
          <w:pPr>
            <w:pStyle w:val="TM2"/>
            <w:rPr>
              <w:rFonts w:eastAsiaTheme="minorEastAsia"/>
              <w:noProof/>
              <w:kern w:val="2"/>
              <w:sz w:val="24"/>
              <w:szCs w:val="24"/>
              <w:lang w:eastAsia="fr-FR"/>
              <w14:ligatures w14:val="standardContextual"/>
            </w:rPr>
          </w:pPr>
          <w:hyperlink w:anchor="_Toc198656450" w:history="1">
            <w:r w:rsidRPr="005235C7">
              <w:rPr>
                <w:rStyle w:val="Lienhypertexte"/>
                <w:noProof/>
              </w:rPr>
              <w:t>Section 3.05</w:t>
            </w:r>
            <w:r>
              <w:rPr>
                <w:rFonts w:eastAsiaTheme="minorEastAsia"/>
                <w:noProof/>
                <w:kern w:val="2"/>
                <w:sz w:val="24"/>
                <w:szCs w:val="24"/>
                <w:lang w:eastAsia="fr-FR"/>
                <w14:ligatures w14:val="standardContextual"/>
              </w:rPr>
              <w:tab/>
            </w:r>
            <w:r w:rsidRPr="005235C7">
              <w:rPr>
                <w:rStyle w:val="Lienhypertexte"/>
                <w:noProof/>
              </w:rPr>
              <w:t>Programmation des rencontres</w:t>
            </w:r>
            <w:r>
              <w:rPr>
                <w:noProof/>
                <w:webHidden/>
              </w:rPr>
              <w:tab/>
            </w:r>
            <w:r>
              <w:rPr>
                <w:noProof/>
                <w:webHidden/>
              </w:rPr>
              <w:fldChar w:fldCharType="begin"/>
            </w:r>
            <w:r>
              <w:rPr>
                <w:noProof/>
                <w:webHidden/>
              </w:rPr>
              <w:instrText xml:space="preserve"> PAGEREF _Toc198656450 \h </w:instrText>
            </w:r>
            <w:r>
              <w:rPr>
                <w:noProof/>
                <w:webHidden/>
              </w:rPr>
            </w:r>
            <w:r>
              <w:rPr>
                <w:noProof/>
                <w:webHidden/>
              </w:rPr>
              <w:fldChar w:fldCharType="separate"/>
            </w:r>
            <w:r w:rsidR="008F1ADA">
              <w:rPr>
                <w:noProof/>
                <w:webHidden/>
              </w:rPr>
              <w:t>5</w:t>
            </w:r>
            <w:r>
              <w:rPr>
                <w:noProof/>
                <w:webHidden/>
              </w:rPr>
              <w:fldChar w:fldCharType="end"/>
            </w:r>
          </w:hyperlink>
        </w:p>
        <w:p w14:paraId="343B9C5F" w14:textId="5B0C6554"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1" w:history="1">
            <w:r w:rsidRPr="005235C7">
              <w:rPr>
                <w:rStyle w:val="Lienhypertexte"/>
                <w:noProof/>
              </w:rPr>
              <w:t>(a)</w:t>
            </w:r>
            <w:r>
              <w:rPr>
                <w:rFonts w:eastAsiaTheme="minorEastAsia"/>
                <w:noProof/>
                <w:kern w:val="2"/>
                <w:sz w:val="24"/>
                <w:szCs w:val="24"/>
                <w:lang w:eastAsia="fr-FR"/>
                <w14:ligatures w14:val="standardContextual"/>
              </w:rPr>
              <w:tab/>
            </w:r>
            <w:r w:rsidRPr="005235C7">
              <w:rPr>
                <w:rStyle w:val="Lienhypertexte"/>
                <w:noProof/>
              </w:rPr>
              <w:t>Planification des rencontres</w:t>
            </w:r>
            <w:r>
              <w:rPr>
                <w:noProof/>
                <w:webHidden/>
              </w:rPr>
              <w:tab/>
            </w:r>
            <w:r>
              <w:rPr>
                <w:noProof/>
                <w:webHidden/>
              </w:rPr>
              <w:fldChar w:fldCharType="begin"/>
            </w:r>
            <w:r>
              <w:rPr>
                <w:noProof/>
                <w:webHidden/>
              </w:rPr>
              <w:instrText xml:space="preserve"> PAGEREF _Toc198656451 \h </w:instrText>
            </w:r>
            <w:r>
              <w:rPr>
                <w:noProof/>
                <w:webHidden/>
              </w:rPr>
            </w:r>
            <w:r>
              <w:rPr>
                <w:noProof/>
                <w:webHidden/>
              </w:rPr>
              <w:fldChar w:fldCharType="separate"/>
            </w:r>
            <w:r w:rsidR="008F1ADA">
              <w:rPr>
                <w:noProof/>
                <w:webHidden/>
              </w:rPr>
              <w:t>5</w:t>
            </w:r>
            <w:r>
              <w:rPr>
                <w:noProof/>
                <w:webHidden/>
              </w:rPr>
              <w:fldChar w:fldCharType="end"/>
            </w:r>
          </w:hyperlink>
        </w:p>
        <w:p w14:paraId="6DEAAF8B" w14:textId="3A7ACF42"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2" w:history="1">
            <w:r w:rsidRPr="005235C7">
              <w:rPr>
                <w:rStyle w:val="Lienhypertexte"/>
                <w:noProof/>
              </w:rPr>
              <w:t>(b)</w:t>
            </w:r>
            <w:r>
              <w:rPr>
                <w:rFonts w:eastAsiaTheme="minorEastAsia"/>
                <w:noProof/>
                <w:kern w:val="2"/>
                <w:sz w:val="24"/>
                <w:szCs w:val="24"/>
                <w:lang w:eastAsia="fr-FR"/>
                <w14:ligatures w14:val="standardContextual"/>
              </w:rPr>
              <w:tab/>
            </w:r>
            <w:r w:rsidRPr="005235C7">
              <w:rPr>
                <w:rStyle w:val="Lienhypertexte"/>
                <w:noProof/>
              </w:rPr>
              <w:t>Calendrier des rencontres</w:t>
            </w:r>
            <w:r>
              <w:rPr>
                <w:noProof/>
                <w:webHidden/>
              </w:rPr>
              <w:tab/>
            </w:r>
            <w:r>
              <w:rPr>
                <w:noProof/>
                <w:webHidden/>
              </w:rPr>
              <w:fldChar w:fldCharType="begin"/>
            </w:r>
            <w:r>
              <w:rPr>
                <w:noProof/>
                <w:webHidden/>
              </w:rPr>
              <w:instrText xml:space="preserve"> PAGEREF _Toc198656452 \h </w:instrText>
            </w:r>
            <w:r>
              <w:rPr>
                <w:noProof/>
                <w:webHidden/>
              </w:rPr>
            </w:r>
            <w:r>
              <w:rPr>
                <w:noProof/>
                <w:webHidden/>
              </w:rPr>
              <w:fldChar w:fldCharType="separate"/>
            </w:r>
            <w:r w:rsidR="008F1ADA">
              <w:rPr>
                <w:noProof/>
                <w:webHidden/>
              </w:rPr>
              <w:t>5</w:t>
            </w:r>
            <w:r>
              <w:rPr>
                <w:noProof/>
                <w:webHidden/>
              </w:rPr>
              <w:fldChar w:fldCharType="end"/>
            </w:r>
          </w:hyperlink>
        </w:p>
        <w:p w14:paraId="5F5D48D4" w14:textId="5660AEC1"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3" w:history="1">
            <w:r w:rsidRPr="005235C7">
              <w:rPr>
                <w:rStyle w:val="Lienhypertexte"/>
                <w:noProof/>
              </w:rPr>
              <w:t>(c)</w:t>
            </w:r>
            <w:r>
              <w:rPr>
                <w:rFonts w:eastAsiaTheme="minorEastAsia"/>
                <w:noProof/>
                <w:kern w:val="2"/>
                <w:sz w:val="24"/>
                <w:szCs w:val="24"/>
                <w:lang w:eastAsia="fr-FR"/>
                <w14:ligatures w14:val="standardContextual"/>
              </w:rPr>
              <w:tab/>
            </w:r>
            <w:r w:rsidRPr="005235C7">
              <w:rPr>
                <w:rStyle w:val="Lienhypertexte"/>
                <w:noProof/>
              </w:rPr>
              <w:t>Règles de report ou d'anticipation des rencontres</w:t>
            </w:r>
            <w:r>
              <w:rPr>
                <w:noProof/>
                <w:webHidden/>
              </w:rPr>
              <w:tab/>
            </w:r>
            <w:r>
              <w:rPr>
                <w:noProof/>
                <w:webHidden/>
              </w:rPr>
              <w:fldChar w:fldCharType="begin"/>
            </w:r>
            <w:r>
              <w:rPr>
                <w:noProof/>
                <w:webHidden/>
              </w:rPr>
              <w:instrText xml:space="preserve"> PAGEREF _Toc198656453 \h </w:instrText>
            </w:r>
            <w:r>
              <w:rPr>
                <w:noProof/>
                <w:webHidden/>
              </w:rPr>
            </w:r>
            <w:r>
              <w:rPr>
                <w:noProof/>
                <w:webHidden/>
              </w:rPr>
              <w:fldChar w:fldCharType="separate"/>
            </w:r>
            <w:r w:rsidR="008F1ADA">
              <w:rPr>
                <w:noProof/>
                <w:webHidden/>
              </w:rPr>
              <w:t>5</w:t>
            </w:r>
            <w:r>
              <w:rPr>
                <w:noProof/>
                <w:webHidden/>
              </w:rPr>
              <w:fldChar w:fldCharType="end"/>
            </w:r>
          </w:hyperlink>
        </w:p>
        <w:p w14:paraId="18BFC50F" w14:textId="341F6D1A" w:rsidR="00095B85" w:rsidRDefault="00095B85">
          <w:pPr>
            <w:pStyle w:val="TM2"/>
            <w:rPr>
              <w:rFonts w:eastAsiaTheme="minorEastAsia"/>
              <w:noProof/>
              <w:kern w:val="2"/>
              <w:sz w:val="24"/>
              <w:szCs w:val="24"/>
              <w:lang w:eastAsia="fr-FR"/>
              <w14:ligatures w14:val="standardContextual"/>
            </w:rPr>
          </w:pPr>
          <w:hyperlink w:anchor="_Toc198656454" w:history="1">
            <w:r w:rsidRPr="005235C7">
              <w:rPr>
                <w:rStyle w:val="Lienhypertexte"/>
                <w:noProof/>
              </w:rPr>
              <w:t>Section 3.06</w:t>
            </w:r>
            <w:r>
              <w:rPr>
                <w:rFonts w:eastAsiaTheme="minorEastAsia"/>
                <w:noProof/>
                <w:kern w:val="2"/>
                <w:sz w:val="24"/>
                <w:szCs w:val="24"/>
                <w:lang w:eastAsia="fr-FR"/>
                <w14:ligatures w14:val="standardContextual"/>
              </w:rPr>
              <w:tab/>
            </w:r>
            <w:r w:rsidRPr="005235C7">
              <w:rPr>
                <w:rStyle w:val="Lienhypertexte"/>
                <w:noProof/>
              </w:rPr>
              <w:t>Déroulement des rencontres</w:t>
            </w:r>
            <w:r>
              <w:rPr>
                <w:noProof/>
                <w:webHidden/>
              </w:rPr>
              <w:tab/>
            </w:r>
            <w:r>
              <w:rPr>
                <w:noProof/>
                <w:webHidden/>
              </w:rPr>
              <w:fldChar w:fldCharType="begin"/>
            </w:r>
            <w:r>
              <w:rPr>
                <w:noProof/>
                <w:webHidden/>
              </w:rPr>
              <w:instrText xml:space="preserve"> PAGEREF _Toc198656454 \h </w:instrText>
            </w:r>
            <w:r>
              <w:rPr>
                <w:noProof/>
                <w:webHidden/>
              </w:rPr>
            </w:r>
            <w:r>
              <w:rPr>
                <w:noProof/>
                <w:webHidden/>
              </w:rPr>
              <w:fldChar w:fldCharType="separate"/>
            </w:r>
            <w:r w:rsidR="008F1ADA">
              <w:rPr>
                <w:noProof/>
                <w:webHidden/>
              </w:rPr>
              <w:t>5</w:t>
            </w:r>
            <w:r>
              <w:rPr>
                <w:noProof/>
                <w:webHidden/>
              </w:rPr>
              <w:fldChar w:fldCharType="end"/>
            </w:r>
          </w:hyperlink>
        </w:p>
        <w:p w14:paraId="0FF79456" w14:textId="5F288024"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5" w:history="1">
            <w:r w:rsidRPr="005235C7">
              <w:rPr>
                <w:rStyle w:val="Lienhypertexte"/>
                <w:noProof/>
              </w:rPr>
              <w:t>(a)</w:t>
            </w:r>
            <w:r>
              <w:rPr>
                <w:rFonts w:eastAsiaTheme="minorEastAsia"/>
                <w:noProof/>
                <w:kern w:val="2"/>
                <w:sz w:val="24"/>
                <w:szCs w:val="24"/>
                <w:lang w:eastAsia="fr-FR"/>
                <w14:ligatures w14:val="standardContextual"/>
              </w:rPr>
              <w:tab/>
            </w:r>
            <w:r w:rsidRPr="005235C7">
              <w:rPr>
                <w:rStyle w:val="Lienhypertexte"/>
                <w:noProof/>
              </w:rPr>
              <w:t>Classement des joueurs à prendre en compte</w:t>
            </w:r>
            <w:r>
              <w:rPr>
                <w:noProof/>
                <w:webHidden/>
              </w:rPr>
              <w:tab/>
            </w:r>
            <w:r>
              <w:rPr>
                <w:noProof/>
                <w:webHidden/>
              </w:rPr>
              <w:fldChar w:fldCharType="begin"/>
            </w:r>
            <w:r>
              <w:rPr>
                <w:noProof/>
                <w:webHidden/>
              </w:rPr>
              <w:instrText xml:space="preserve"> PAGEREF _Toc198656455 \h </w:instrText>
            </w:r>
            <w:r>
              <w:rPr>
                <w:noProof/>
                <w:webHidden/>
              </w:rPr>
            </w:r>
            <w:r>
              <w:rPr>
                <w:noProof/>
                <w:webHidden/>
              </w:rPr>
              <w:fldChar w:fldCharType="separate"/>
            </w:r>
            <w:r w:rsidR="008F1ADA">
              <w:rPr>
                <w:noProof/>
                <w:webHidden/>
              </w:rPr>
              <w:t>5</w:t>
            </w:r>
            <w:r>
              <w:rPr>
                <w:noProof/>
                <w:webHidden/>
              </w:rPr>
              <w:fldChar w:fldCharType="end"/>
            </w:r>
          </w:hyperlink>
        </w:p>
        <w:p w14:paraId="28027073" w14:textId="42E993B3"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6" w:history="1">
            <w:r w:rsidRPr="005235C7">
              <w:rPr>
                <w:rStyle w:val="Lienhypertexte"/>
                <w:noProof/>
              </w:rPr>
              <w:t>(b)</w:t>
            </w:r>
            <w:r>
              <w:rPr>
                <w:rFonts w:eastAsiaTheme="minorEastAsia"/>
                <w:noProof/>
                <w:kern w:val="2"/>
                <w:sz w:val="24"/>
                <w:szCs w:val="24"/>
                <w:lang w:eastAsia="fr-FR"/>
                <w14:ligatures w14:val="standardContextual"/>
              </w:rPr>
              <w:tab/>
            </w:r>
            <w:r w:rsidRPr="005235C7">
              <w:rPr>
                <w:rStyle w:val="Lienhypertexte"/>
                <w:noProof/>
              </w:rPr>
              <w:t>Pièces à produire en début de rencontre</w:t>
            </w:r>
            <w:r>
              <w:rPr>
                <w:noProof/>
                <w:webHidden/>
              </w:rPr>
              <w:tab/>
            </w:r>
            <w:r>
              <w:rPr>
                <w:noProof/>
                <w:webHidden/>
              </w:rPr>
              <w:fldChar w:fldCharType="begin"/>
            </w:r>
            <w:r>
              <w:rPr>
                <w:noProof/>
                <w:webHidden/>
              </w:rPr>
              <w:instrText xml:space="preserve"> PAGEREF _Toc198656456 \h </w:instrText>
            </w:r>
            <w:r>
              <w:rPr>
                <w:noProof/>
                <w:webHidden/>
              </w:rPr>
            </w:r>
            <w:r>
              <w:rPr>
                <w:noProof/>
                <w:webHidden/>
              </w:rPr>
              <w:fldChar w:fldCharType="separate"/>
            </w:r>
            <w:r w:rsidR="008F1ADA">
              <w:rPr>
                <w:noProof/>
                <w:webHidden/>
              </w:rPr>
              <w:t>6</w:t>
            </w:r>
            <w:r>
              <w:rPr>
                <w:noProof/>
                <w:webHidden/>
              </w:rPr>
              <w:fldChar w:fldCharType="end"/>
            </w:r>
          </w:hyperlink>
        </w:p>
        <w:p w14:paraId="00A0B104" w14:textId="033646E5"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7" w:history="1">
            <w:r w:rsidRPr="005235C7">
              <w:rPr>
                <w:rStyle w:val="Lienhypertexte"/>
                <w:noProof/>
              </w:rPr>
              <w:t>(c)</w:t>
            </w:r>
            <w:r>
              <w:rPr>
                <w:rFonts w:eastAsiaTheme="minorEastAsia"/>
                <w:noProof/>
                <w:kern w:val="2"/>
                <w:sz w:val="24"/>
                <w:szCs w:val="24"/>
                <w:lang w:eastAsia="fr-FR"/>
                <w14:ligatures w14:val="standardContextual"/>
              </w:rPr>
              <w:tab/>
            </w:r>
            <w:r w:rsidRPr="005235C7">
              <w:rPr>
                <w:rStyle w:val="Lienhypertexte"/>
                <w:noProof/>
              </w:rPr>
              <w:t>Installations</w:t>
            </w:r>
            <w:r>
              <w:rPr>
                <w:noProof/>
                <w:webHidden/>
              </w:rPr>
              <w:tab/>
            </w:r>
            <w:r>
              <w:rPr>
                <w:noProof/>
                <w:webHidden/>
              </w:rPr>
              <w:fldChar w:fldCharType="begin"/>
            </w:r>
            <w:r>
              <w:rPr>
                <w:noProof/>
                <w:webHidden/>
              </w:rPr>
              <w:instrText xml:space="preserve"> PAGEREF _Toc198656457 \h </w:instrText>
            </w:r>
            <w:r>
              <w:rPr>
                <w:noProof/>
                <w:webHidden/>
              </w:rPr>
            </w:r>
            <w:r>
              <w:rPr>
                <w:noProof/>
                <w:webHidden/>
              </w:rPr>
              <w:fldChar w:fldCharType="separate"/>
            </w:r>
            <w:r w:rsidR="008F1ADA">
              <w:rPr>
                <w:noProof/>
                <w:webHidden/>
              </w:rPr>
              <w:t>6</w:t>
            </w:r>
            <w:r>
              <w:rPr>
                <w:noProof/>
                <w:webHidden/>
              </w:rPr>
              <w:fldChar w:fldCharType="end"/>
            </w:r>
          </w:hyperlink>
        </w:p>
        <w:p w14:paraId="2FB393A3" w14:textId="46C1DFEF"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8" w:history="1">
            <w:r w:rsidRPr="005235C7">
              <w:rPr>
                <w:rStyle w:val="Lienhypertexte"/>
                <w:noProof/>
              </w:rPr>
              <w:t>(d)</w:t>
            </w:r>
            <w:r>
              <w:rPr>
                <w:rFonts w:eastAsiaTheme="minorEastAsia"/>
                <w:noProof/>
                <w:kern w:val="2"/>
                <w:sz w:val="24"/>
                <w:szCs w:val="24"/>
                <w:lang w:eastAsia="fr-FR"/>
                <w14:ligatures w14:val="standardContextual"/>
              </w:rPr>
              <w:tab/>
            </w:r>
            <w:r w:rsidRPr="005235C7">
              <w:rPr>
                <w:rStyle w:val="Lienhypertexte"/>
                <w:noProof/>
              </w:rPr>
              <w:t>Rencontre</w:t>
            </w:r>
            <w:r>
              <w:rPr>
                <w:noProof/>
                <w:webHidden/>
              </w:rPr>
              <w:tab/>
            </w:r>
            <w:r>
              <w:rPr>
                <w:noProof/>
                <w:webHidden/>
              </w:rPr>
              <w:fldChar w:fldCharType="begin"/>
            </w:r>
            <w:r>
              <w:rPr>
                <w:noProof/>
                <w:webHidden/>
              </w:rPr>
              <w:instrText xml:space="preserve"> PAGEREF _Toc198656458 \h </w:instrText>
            </w:r>
            <w:r>
              <w:rPr>
                <w:noProof/>
                <w:webHidden/>
              </w:rPr>
            </w:r>
            <w:r>
              <w:rPr>
                <w:noProof/>
                <w:webHidden/>
              </w:rPr>
              <w:fldChar w:fldCharType="separate"/>
            </w:r>
            <w:r w:rsidR="008F1ADA">
              <w:rPr>
                <w:noProof/>
                <w:webHidden/>
              </w:rPr>
              <w:t>6</w:t>
            </w:r>
            <w:r>
              <w:rPr>
                <w:noProof/>
                <w:webHidden/>
              </w:rPr>
              <w:fldChar w:fldCharType="end"/>
            </w:r>
          </w:hyperlink>
        </w:p>
        <w:p w14:paraId="17339C00" w14:textId="461082C0" w:rsidR="00095B85" w:rsidRDefault="00095B85">
          <w:pPr>
            <w:pStyle w:val="TM3"/>
            <w:tabs>
              <w:tab w:val="left" w:pos="960"/>
              <w:tab w:val="right" w:leader="dot" w:pos="10620"/>
            </w:tabs>
            <w:rPr>
              <w:rFonts w:eastAsiaTheme="minorEastAsia"/>
              <w:noProof/>
              <w:kern w:val="2"/>
              <w:sz w:val="24"/>
              <w:szCs w:val="24"/>
              <w:lang w:eastAsia="fr-FR"/>
              <w14:ligatures w14:val="standardContextual"/>
            </w:rPr>
          </w:pPr>
          <w:hyperlink w:anchor="_Toc198656459" w:history="1">
            <w:r w:rsidRPr="005235C7">
              <w:rPr>
                <w:rStyle w:val="Lienhypertexte"/>
                <w:noProof/>
              </w:rPr>
              <w:t>(e)</w:t>
            </w:r>
            <w:r>
              <w:rPr>
                <w:rFonts w:eastAsiaTheme="minorEastAsia"/>
                <w:noProof/>
                <w:kern w:val="2"/>
                <w:sz w:val="24"/>
                <w:szCs w:val="24"/>
                <w:lang w:eastAsia="fr-FR"/>
                <w14:ligatures w14:val="standardContextual"/>
              </w:rPr>
              <w:tab/>
            </w:r>
            <w:r w:rsidRPr="005235C7">
              <w:rPr>
                <w:rStyle w:val="Lienhypertexte"/>
                <w:noProof/>
              </w:rPr>
              <w:t>Communication des résultats</w:t>
            </w:r>
            <w:r>
              <w:rPr>
                <w:noProof/>
                <w:webHidden/>
              </w:rPr>
              <w:tab/>
            </w:r>
            <w:r>
              <w:rPr>
                <w:noProof/>
                <w:webHidden/>
              </w:rPr>
              <w:fldChar w:fldCharType="begin"/>
            </w:r>
            <w:r>
              <w:rPr>
                <w:noProof/>
                <w:webHidden/>
              </w:rPr>
              <w:instrText xml:space="preserve"> PAGEREF _Toc198656459 \h </w:instrText>
            </w:r>
            <w:r>
              <w:rPr>
                <w:noProof/>
                <w:webHidden/>
              </w:rPr>
            </w:r>
            <w:r>
              <w:rPr>
                <w:noProof/>
                <w:webHidden/>
              </w:rPr>
              <w:fldChar w:fldCharType="separate"/>
            </w:r>
            <w:r w:rsidR="008F1ADA">
              <w:rPr>
                <w:noProof/>
                <w:webHidden/>
              </w:rPr>
              <w:t>6</w:t>
            </w:r>
            <w:r>
              <w:rPr>
                <w:noProof/>
                <w:webHidden/>
              </w:rPr>
              <w:fldChar w:fldCharType="end"/>
            </w:r>
          </w:hyperlink>
        </w:p>
        <w:p w14:paraId="31F46B6E" w14:textId="5573828E" w:rsidR="00095B85" w:rsidRDefault="00095B85">
          <w:pPr>
            <w:pStyle w:val="TM2"/>
            <w:rPr>
              <w:rFonts w:eastAsiaTheme="minorEastAsia"/>
              <w:noProof/>
              <w:kern w:val="2"/>
              <w:sz w:val="24"/>
              <w:szCs w:val="24"/>
              <w:lang w:eastAsia="fr-FR"/>
              <w14:ligatures w14:val="standardContextual"/>
            </w:rPr>
          </w:pPr>
          <w:hyperlink w:anchor="_Toc198656460" w:history="1">
            <w:r w:rsidRPr="005235C7">
              <w:rPr>
                <w:rStyle w:val="Lienhypertexte"/>
                <w:noProof/>
              </w:rPr>
              <w:t>Section 3.07</w:t>
            </w:r>
            <w:r>
              <w:rPr>
                <w:rFonts w:eastAsiaTheme="minorEastAsia"/>
                <w:noProof/>
                <w:kern w:val="2"/>
                <w:sz w:val="24"/>
                <w:szCs w:val="24"/>
                <w:lang w:eastAsia="fr-FR"/>
                <w14:ligatures w14:val="standardContextual"/>
              </w:rPr>
              <w:tab/>
            </w:r>
            <w:r w:rsidRPr="005235C7">
              <w:rPr>
                <w:rStyle w:val="Lienhypertexte"/>
                <w:noProof/>
              </w:rPr>
              <w:t>Juge-Arbitrage, Arbitrage</w:t>
            </w:r>
            <w:r>
              <w:rPr>
                <w:noProof/>
                <w:webHidden/>
              </w:rPr>
              <w:tab/>
            </w:r>
            <w:r>
              <w:rPr>
                <w:noProof/>
                <w:webHidden/>
              </w:rPr>
              <w:fldChar w:fldCharType="begin"/>
            </w:r>
            <w:r>
              <w:rPr>
                <w:noProof/>
                <w:webHidden/>
              </w:rPr>
              <w:instrText xml:space="preserve"> PAGEREF _Toc198656460 \h </w:instrText>
            </w:r>
            <w:r>
              <w:rPr>
                <w:noProof/>
                <w:webHidden/>
              </w:rPr>
            </w:r>
            <w:r>
              <w:rPr>
                <w:noProof/>
                <w:webHidden/>
              </w:rPr>
              <w:fldChar w:fldCharType="separate"/>
            </w:r>
            <w:r w:rsidR="008F1ADA">
              <w:rPr>
                <w:noProof/>
                <w:webHidden/>
              </w:rPr>
              <w:t>6</w:t>
            </w:r>
            <w:r>
              <w:rPr>
                <w:noProof/>
                <w:webHidden/>
              </w:rPr>
              <w:fldChar w:fldCharType="end"/>
            </w:r>
          </w:hyperlink>
        </w:p>
        <w:p w14:paraId="08CA185E" w14:textId="669B102C" w:rsidR="00095B85" w:rsidRDefault="00095B85">
          <w:pPr>
            <w:pStyle w:val="TM1"/>
            <w:rPr>
              <w:rFonts w:eastAsiaTheme="minorEastAsia"/>
              <w:noProof/>
              <w:kern w:val="2"/>
              <w:sz w:val="24"/>
              <w:szCs w:val="24"/>
              <w:lang w:eastAsia="fr-FR"/>
              <w14:ligatures w14:val="standardContextual"/>
            </w:rPr>
          </w:pPr>
          <w:hyperlink w:anchor="_Toc198656461" w:history="1">
            <w:r w:rsidRPr="005235C7">
              <w:rPr>
                <w:rStyle w:val="Lienhypertexte"/>
                <w:noProof/>
              </w:rPr>
              <w:t>Article IV.</w:t>
            </w:r>
            <w:r>
              <w:rPr>
                <w:rFonts w:eastAsiaTheme="minorEastAsia"/>
                <w:noProof/>
                <w:kern w:val="2"/>
                <w:sz w:val="24"/>
                <w:szCs w:val="24"/>
                <w:lang w:eastAsia="fr-FR"/>
                <w14:ligatures w14:val="standardContextual"/>
              </w:rPr>
              <w:tab/>
            </w:r>
            <w:r w:rsidRPr="005235C7">
              <w:rPr>
                <w:rStyle w:val="Lienhypertexte"/>
                <w:noProof/>
              </w:rPr>
              <w:t>REGLES DE MONTEE / DESCENTE</w:t>
            </w:r>
            <w:r>
              <w:rPr>
                <w:noProof/>
                <w:webHidden/>
              </w:rPr>
              <w:tab/>
            </w:r>
            <w:r>
              <w:rPr>
                <w:noProof/>
                <w:webHidden/>
              </w:rPr>
              <w:fldChar w:fldCharType="begin"/>
            </w:r>
            <w:r>
              <w:rPr>
                <w:noProof/>
                <w:webHidden/>
              </w:rPr>
              <w:instrText xml:space="preserve"> PAGEREF _Toc198656461 \h </w:instrText>
            </w:r>
            <w:r>
              <w:rPr>
                <w:noProof/>
                <w:webHidden/>
              </w:rPr>
            </w:r>
            <w:r>
              <w:rPr>
                <w:noProof/>
                <w:webHidden/>
              </w:rPr>
              <w:fldChar w:fldCharType="separate"/>
            </w:r>
            <w:r w:rsidR="008F1ADA">
              <w:rPr>
                <w:noProof/>
                <w:webHidden/>
              </w:rPr>
              <w:t>6</w:t>
            </w:r>
            <w:r>
              <w:rPr>
                <w:noProof/>
                <w:webHidden/>
              </w:rPr>
              <w:fldChar w:fldCharType="end"/>
            </w:r>
          </w:hyperlink>
        </w:p>
        <w:p w14:paraId="4C158F39" w14:textId="51EAA6C9" w:rsidR="00095B85" w:rsidRDefault="00095B85">
          <w:pPr>
            <w:pStyle w:val="TM1"/>
            <w:rPr>
              <w:rFonts w:eastAsiaTheme="minorEastAsia"/>
              <w:noProof/>
              <w:kern w:val="2"/>
              <w:sz w:val="24"/>
              <w:szCs w:val="24"/>
              <w:lang w:eastAsia="fr-FR"/>
              <w14:ligatures w14:val="standardContextual"/>
            </w:rPr>
          </w:pPr>
          <w:hyperlink w:anchor="_Toc198656462" w:history="1">
            <w:r w:rsidRPr="005235C7">
              <w:rPr>
                <w:rStyle w:val="Lienhypertexte"/>
                <w:noProof/>
              </w:rPr>
              <w:t>Article V.</w:t>
            </w:r>
            <w:r>
              <w:rPr>
                <w:rFonts w:eastAsiaTheme="minorEastAsia"/>
                <w:noProof/>
                <w:kern w:val="2"/>
                <w:sz w:val="24"/>
                <w:szCs w:val="24"/>
                <w:lang w:eastAsia="fr-FR"/>
                <w14:ligatures w14:val="standardContextual"/>
              </w:rPr>
              <w:tab/>
            </w:r>
            <w:r w:rsidRPr="005235C7">
              <w:rPr>
                <w:rStyle w:val="Lienhypertexte"/>
                <w:noProof/>
              </w:rPr>
              <w:t>LITIGES</w:t>
            </w:r>
            <w:r>
              <w:rPr>
                <w:noProof/>
                <w:webHidden/>
              </w:rPr>
              <w:tab/>
            </w:r>
            <w:r>
              <w:rPr>
                <w:noProof/>
                <w:webHidden/>
              </w:rPr>
              <w:fldChar w:fldCharType="begin"/>
            </w:r>
            <w:r>
              <w:rPr>
                <w:noProof/>
                <w:webHidden/>
              </w:rPr>
              <w:instrText xml:space="preserve"> PAGEREF _Toc198656462 \h </w:instrText>
            </w:r>
            <w:r>
              <w:rPr>
                <w:noProof/>
                <w:webHidden/>
              </w:rPr>
            </w:r>
            <w:r>
              <w:rPr>
                <w:noProof/>
                <w:webHidden/>
              </w:rPr>
              <w:fldChar w:fldCharType="separate"/>
            </w:r>
            <w:r w:rsidR="008F1ADA">
              <w:rPr>
                <w:noProof/>
                <w:webHidden/>
              </w:rPr>
              <w:t>6</w:t>
            </w:r>
            <w:r>
              <w:rPr>
                <w:noProof/>
                <w:webHidden/>
              </w:rPr>
              <w:fldChar w:fldCharType="end"/>
            </w:r>
          </w:hyperlink>
        </w:p>
        <w:p w14:paraId="72246152" w14:textId="4241B925" w:rsidR="00095B85" w:rsidRDefault="00095B85">
          <w:pPr>
            <w:pStyle w:val="TM2"/>
            <w:rPr>
              <w:rFonts w:eastAsiaTheme="minorEastAsia"/>
              <w:noProof/>
              <w:kern w:val="2"/>
              <w:sz w:val="24"/>
              <w:szCs w:val="24"/>
              <w:lang w:eastAsia="fr-FR"/>
              <w14:ligatures w14:val="standardContextual"/>
            </w:rPr>
          </w:pPr>
          <w:hyperlink w:anchor="_Toc198656463" w:history="1">
            <w:r w:rsidRPr="005235C7">
              <w:rPr>
                <w:rStyle w:val="Lienhypertexte"/>
                <w:noProof/>
              </w:rPr>
              <w:t>Section 5.01</w:t>
            </w:r>
            <w:r>
              <w:rPr>
                <w:rFonts w:eastAsiaTheme="minorEastAsia"/>
                <w:noProof/>
                <w:kern w:val="2"/>
                <w:sz w:val="24"/>
                <w:szCs w:val="24"/>
                <w:lang w:eastAsia="fr-FR"/>
                <w14:ligatures w14:val="standardContextual"/>
              </w:rPr>
              <w:tab/>
            </w:r>
            <w:r w:rsidRPr="005235C7">
              <w:rPr>
                <w:rStyle w:val="Lienhypertexte"/>
                <w:noProof/>
              </w:rPr>
              <w:t>Règles de précédence</w:t>
            </w:r>
            <w:r>
              <w:rPr>
                <w:noProof/>
                <w:webHidden/>
              </w:rPr>
              <w:tab/>
            </w:r>
            <w:r>
              <w:rPr>
                <w:noProof/>
                <w:webHidden/>
              </w:rPr>
              <w:fldChar w:fldCharType="begin"/>
            </w:r>
            <w:r>
              <w:rPr>
                <w:noProof/>
                <w:webHidden/>
              </w:rPr>
              <w:instrText xml:space="preserve"> PAGEREF _Toc198656463 \h </w:instrText>
            </w:r>
            <w:r>
              <w:rPr>
                <w:noProof/>
                <w:webHidden/>
              </w:rPr>
            </w:r>
            <w:r>
              <w:rPr>
                <w:noProof/>
                <w:webHidden/>
              </w:rPr>
              <w:fldChar w:fldCharType="separate"/>
            </w:r>
            <w:r w:rsidR="008F1ADA">
              <w:rPr>
                <w:noProof/>
                <w:webHidden/>
              </w:rPr>
              <w:t>6</w:t>
            </w:r>
            <w:r>
              <w:rPr>
                <w:noProof/>
                <w:webHidden/>
              </w:rPr>
              <w:fldChar w:fldCharType="end"/>
            </w:r>
          </w:hyperlink>
        </w:p>
        <w:p w14:paraId="78B6869D" w14:textId="3F8BBB77" w:rsidR="00095B85" w:rsidRDefault="00095B85">
          <w:pPr>
            <w:pStyle w:val="TM2"/>
            <w:rPr>
              <w:rFonts w:eastAsiaTheme="minorEastAsia"/>
              <w:noProof/>
              <w:kern w:val="2"/>
              <w:sz w:val="24"/>
              <w:szCs w:val="24"/>
              <w:lang w:eastAsia="fr-FR"/>
              <w14:ligatures w14:val="standardContextual"/>
            </w:rPr>
          </w:pPr>
          <w:hyperlink w:anchor="_Toc198656464" w:history="1">
            <w:r w:rsidRPr="005235C7">
              <w:rPr>
                <w:rStyle w:val="Lienhypertexte"/>
                <w:noProof/>
              </w:rPr>
              <w:t>Section 5.02</w:t>
            </w:r>
            <w:r>
              <w:rPr>
                <w:rFonts w:eastAsiaTheme="minorEastAsia"/>
                <w:noProof/>
                <w:kern w:val="2"/>
                <w:sz w:val="24"/>
                <w:szCs w:val="24"/>
                <w:lang w:eastAsia="fr-FR"/>
                <w14:ligatures w14:val="standardContextual"/>
              </w:rPr>
              <w:tab/>
            </w:r>
            <w:r w:rsidRPr="005235C7">
              <w:rPr>
                <w:rStyle w:val="Lienhypertexte"/>
                <w:noProof/>
              </w:rPr>
              <w:t>Litiges</w:t>
            </w:r>
            <w:r>
              <w:rPr>
                <w:noProof/>
                <w:webHidden/>
              </w:rPr>
              <w:tab/>
            </w:r>
            <w:r>
              <w:rPr>
                <w:noProof/>
                <w:webHidden/>
              </w:rPr>
              <w:fldChar w:fldCharType="begin"/>
            </w:r>
            <w:r>
              <w:rPr>
                <w:noProof/>
                <w:webHidden/>
              </w:rPr>
              <w:instrText xml:space="preserve"> PAGEREF _Toc198656464 \h </w:instrText>
            </w:r>
            <w:r>
              <w:rPr>
                <w:noProof/>
                <w:webHidden/>
              </w:rPr>
            </w:r>
            <w:r>
              <w:rPr>
                <w:noProof/>
                <w:webHidden/>
              </w:rPr>
              <w:fldChar w:fldCharType="separate"/>
            </w:r>
            <w:r w:rsidR="008F1ADA">
              <w:rPr>
                <w:noProof/>
                <w:webHidden/>
              </w:rPr>
              <w:t>6</w:t>
            </w:r>
            <w:r>
              <w:rPr>
                <w:noProof/>
                <w:webHidden/>
              </w:rPr>
              <w:fldChar w:fldCharType="end"/>
            </w:r>
          </w:hyperlink>
        </w:p>
        <w:p w14:paraId="63ADEB78" w14:textId="0D5730BF" w:rsidR="00F124B8" w:rsidRPr="00E52925" w:rsidRDefault="00583FF9" w:rsidP="00E52925">
          <w:pPr>
            <w:sectPr w:rsidR="00F124B8" w:rsidRPr="00E52925" w:rsidSect="00565F4E">
              <w:headerReference w:type="even" r:id="rId8"/>
              <w:headerReference w:type="default" r:id="rId9"/>
              <w:footerReference w:type="default" r:id="rId10"/>
              <w:headerReference w:type="first" r:id="rId11"/>
              <w:footerReference w:type="first" r:id="rId12"/>
              <w:type w:val="continuous"/>
              <w:pgSz w:w="11906" w:h="16838"/>
              <w:pgMar w:top="1418" w:right="567" w:bottom="1418" w:left="709" w:header="709" w:footer="0" w:gutter="0"/>
              <w:cols w:space="708"/>
              <w:titlePg/>
              <w:docGrid w:linePitch="360"/>
            </w:sectPr>
          </w:pPr>
          <w:r w:rsidRPr="00806DD0">
            <w:rPr>
              <w:b/>
              <w:bCs/>
              <w:color w:val="808080" w:themeColor="background1" w:themeShade="80"/>
            </w:rPr>
            <w:fldChar w:fldCharType="end"/>
          </w:r>
        </w:p>
      </w:sdtContent>
    </w:sdt>
    <w:bookmarkStart w:id="2" w:name="_Toc107762500" w:displacedByCustomXml="prev"/>
    <w:p w14:paraId="12EC5241" w14:textId="4843F36B" w:rsidR="00BE3115" w:rsidRDefault="00E16BC4" w:rsidP="00BE3115">
      <w:pPr>
        <w:keepNext/>
        <w:keepLines/>
        <w:spacing w:before="200"/>
        <w:outlineLvl w:val="1"/>
        <w:rPr>
          <w:rFonts w:cstheme="minorHAnsi"/>
          <w:b/>
          <w:color w:val="4F81BD" w:themeColor="accent1"/>
          <w:sz w:val="24"/>
          <w:szCs w:val="24"/>
        </w:rPr>
      </w:pPr>
      <w:bookmarkStart w:id="3" w:name="_Toc198656426"/>
      <w:r w:rsidRPr="00623A54">
        <w:rPr>
          <w:rFonts w:cstheme="minorHAnsi"/>
          <w:b/>
          <w:color w:val="4F81BD" w:themeColor="accent1"/>
          <w:sz w:val="24"/>
          <w:szCs w:val="24"/>
        </w:rPr>
        <w:lastRenderedPageBreak/>
        <w:t>AVERTISSEMENT</w:t>
      </w:r>
      <w:r w:rsidR="00BE3115" w:rsidRPr="00623A54">
        <w:rPr>
          <w:rFonts w:cstheme="minorHAnsi"/>
          <w:b/>
          <w:color w:val="4F81BD" w:themeColor="accent1"/>
          <w:sz w:val="24"/>
          <w:szCs w:val="24"/>
        </w:rPr>
        <w:t> : DIFFUSION ET APPLICATION DU PRESENT REGLEMENT</w:t>
      </w:r>
      <w:bookmarkEnd w:id="2"/>
      <w:bookmarkEnd w:id="3"/>
    </w:p>
    <w:p w14:paraId="0F1C4249" w14:textId="494ABA43" w:rsidR="00BE3115" w:rsidRDefault="00BE3115" w:rsidP="00C51FAB">
      <w:pPr>
        <w:numPr>
          <w:ilvl w:val="0"/>
          <w:numId w:val="21"/>
        </w:numPr>
        <w:spacing w:before="0" w:after="60"/>
        <w:ind w:left="284" w:hanging="284"/>
        <w:contextualSpacing/>
        <w:rPr>
          <w:rFonts w:cstheme="minorHAnsi"/>
          <w:b/>
          <w:bCs/>
          <w:color w:val="808080" w:themeColor="background1" w:themeShade="80"/>
        </w:rPr>
      </w:pPr>
      <w:r w:rsidRPr="002E6EDE">
        <w:rPr>
          <w:color w:val="808080" w:themeColor="background1" w:themeShade="80"/>
        </w:rPr>
        <w:t xml:space="preserve">Le présent Règlement </w:t>
      </w:r>
      <w:r w:rsidR="007F76B3" w:rsidRPr="002E6EDE">
        <w:rPr>
          <w:color w:val="808080" w:themeColor="background1" w:themeShade="80"/>
        </w:rPr>
        <w:t xml:space="preserve">s’applique à l’ensemble des rencontres du </w:t>
      </w:r>
      <w:r w:rsidR="000004B3" w:rsidRPr="002E6EDE">
        <w:rPr>
          <w:rFonts w:cstheme="minorHAnsi"/>
          <w:b/>
          <w:color w:val="808080" w:themeColor="background1" w:themeShade="80"/>
        </w:rPr>
        <w:t>CHAMPIONNAT</w:t>
      </w:r>
      <w:r w:rsidR="007F76B3" w:rsidRPr="002E6EDE">
        <w:rPr>
          <w:rFonts w:cstheme="minorHAnsi"/>
          <w:b/>
          <w:color w:val="808080" w:themeColor="background1" w:themeShade="80"/>
        </w:rPr>
        <w:t xml:space="preserve"> </w:t>
      </w:r>
      <w:r w:rsidR="00C200A2" w:rsidRPr="002E6EDE">
        <w:rPr>
          <w:rFonts w:cstheme="minorHAnsi"/>
          <w:b/>
          <w:color w:val="808080" w:themeColor="background1" w:themeShade="80"/>
        </w:rPr>
        <w:t>DEPARTEMENTAL</w:t>
      </w:r>
      <w:r w:rsidR="007F76B3" w:rsidRPr="002E6EDE">
        <w:rPr>
          <w:rFonts w:cstheme="minorHAnsi"/>
          <w:b/>
          <w:color w:val="808080" w:themeColor="background1" w:themeShade="80"/>
        </w:rPr>
        <w:t xml:space="preserve"> INTER</w:t>
      </w:r>
      <w:r w:rsidR="00C66546">
        <w:rPr>
          <w:rFonts w:cstheme="minorHAnsi"/>
          <w:b/>
          <w:color w:val="808080" w:themeColor="background1" w:themeShade="80"/>
        </w:rPr>
        <w:t>CLUBS</w:t>
      </w:r>
      <w:r w:rsidR="007F76B3" w:rsidRPr="002E6EDE">
        <w:rPr>
          <w:rFonts w:cstheme="minorHAnsi"/>
          <w:b/>
          <w:color w:val="808080" w:themeColor="background1" w:themeShade="80"/>
        </w:rPr>
        <w:t xml:space="preserve"> SENIORS PLUS</w:t>
      </w:r>
      <w:r w:rsidR="00165FCA" w:rsidRPr="002E6EDE">
        <w:rPr>
          <w:rFonts w:cstheme="minorHAnsi"/>
          <w:b/>
          <w:color w:val="808080" w:themeColor="background1" w:themeShade="80"/>
        </w:rPr>
        <w:t xml:space="preserve"> SSD</w:t>
      </w:r>
      <w:r w:rsidR="00D04856" w:rsidRPr="002E6EDE">
        <w:rPr>
          <w:rFonts w:cstheme="minorHAnsi"/>
          <w:b/>
          <w:color w:val="808080" w:themeColor="background1" w:themeShade="80"/>
        </w:rPr>
        <w:t>,</w:t>
      </w:r>
      <w:r w:rsidR="007F76B3" w:rsidRPr="002E6EDE">
        <w:rPr>
          <w:rFonts w:cstheme="minorHAnsi"/>
          <w:b/>
          <w:color w:val="808080" w:themeColor="background1" w:themeShade="80"/>
        </w:rPr>
        <w:t xml:space="preserve"> </w:t>
      </w:r>
      <w:r w:rsidR="00F87036" w:rsidRPr="002E6EDE">
        <w:rPr>
          <w:rFonts w:cstheme="minorHAnsi"/>
          <w:bCs/>
          <w:color w:val="808080" w:themeColor="background1" w:themeShade="80"/>
        </w:rPr>
        <w:t>et</w:t>
      </w:r>
      <w:r w:rsidR="007F76B3" w:rsidRPr="002E6EDE">
        <w:rPr>
          <w:rFonts w:cstheme="minorHAnsi"/>
          <w:b/>
          <w:color w:val="808080" w:themeColor="background1" w:themeShade="80"/>
        </w:rPr>
        <w:t xml:space="preserve"> </w:t>
      </w:r>
      <w:r w:rsidRPr="002E6EDE">
        <w:rPr>
          <w:color w:val="808080" w:themeColor="background1" w:themeShade="80"/>
        </w:rPr>
        <w:t xml:space="preserve">est diffusé </w:t>
      </w:r>
      <w:r w:rsidR="00B07D7D" w:rsidRPr="002E6EDE">
        <w:rPr>
          <w:color w:val="808080" w:themeColor="background1" w:themeShade="80"/>
        </w:rPr>
        <w:t>au Comité</w:t>
      </w:r>
      <w:r w:rsidR="00556438" w:rsidRPr="002E6EDE">
        <w:rPr>
          <w:color w:val="808080" w:themeColor="background1" w:themeShade="80"/>
        </w:rPr>
        <w:t xml:space="preserve"> SSD</w:t>
      </w:r>
      <w:r w:rsidR="001D0594" w:rsidRPr="002E6EDE">
        <w:rPr>
          <w:color w:val="808080" w:themeColor="background1" w:themeShade="80"/>
        </w:rPr>
        <w:t xml:space="preserve"> </w:t>
      </w:r>
      <w:r w:rsidR="00923BE7">
        <w:rPr>
          <w:color w:val="808080" w:themeColor="background1" w:themeShade="80"/>
        </w:rPr>
        <w:t>(</w:t>
      </w:r>
      <w:r w:rsidR="001D0594" w:rsidRPr="002E6EDE">
        <w:rPr>
          <w:color w:val="808080" w:themeColor="background1" w:themeShade="80"/>
        </w:rPr>
        <w:t>ci-après dénommé</w:t>
      </w:r>
      <w:r w:rsidR="00910C04" w:rsidRPr="002E6EDE">
        <w:rPr>
          <w:color w:val="808080" w:themeColor="background1" w:themeShade="80"/>
        </w:rPr>
        <w:t xml:space="preserve"> "le Comité"</w:t>
      </w:r>
      <w:r w:rsidR="00923BE7">
        <w:rPr>
          <w:color w:val="808080" w:themeColor="background1" w:themeShade="80"/>
        </w:rPr>
        <w:t>)</w:t>
      </w:r>
      <w:r w:rsidR="00556438" w:rsidRPr="002E6EDE">
        <w:rPr>
          <w:color w:val="808080" w:themeColor="background1" w:themeShade="80"/>
        </w:rPr>
        <w:t xml:space="preserve"> par</w:t>
      </w:r>
      <w:r w:rsidR="00975FFD" w:rsidRPr="002E6EDE">
        <w:rPr>
          <w:color w:val="808080" w:themeColor="background1" w:themeShade="80"/>
        </w:rPr>
        <w:t xml:space="preserve"> la Commission </w:t>
      </w:r>
      <w:r w:rsidR="00E97C59" w:rsidRPr="002E6EDE">
        <w:rPr>
          <w:color w:val="808080" w:themeColor="background1" w:themeShade="80"/>
        </w:rPr>
        <w:t>Départementale Seniors</w:t>
      </w:r>
      <w:r w:rsidR="006309C1" w:rsidRPr="002E6EDE">
        <w:rPr>
          <w:color w:val="808080" w:themeColor="background1" w:themeShade="80"/>
        </w:rPr>
        <w:t xml:space="preserve"> </w:t>
      </w:r>
      <w:r w:rsidR="00975FFD" w:rsidRPr="002E6EDE">
        <w:rPr>
          <w:color w:val="808080" w:themeColor="background1" w:themeShade="80"/>
        </w:rPr>
        <w:t>Plus</w:t>
      </w:r>
      <w:r w:rsidR="00074032">
        <w:rPr>
          <w:color w:val="808080" w:themeColor="background1" w:themeShade="80"/>
        </w:rPr>
        <w:t xml:space="preserve"> (</w:t>
      </w:r>
      <w:r w:rsidR="00975FFD" w:rsidRPr="002E6EDE">
        <w:rPr>
          <w:color w:val="808080" w:themeColor="background1" w:themeShade="80"/>
        </w:rPr>
        <w:t xml:space="preserve">ci-après dénommée </w:t>
      </w:r>
      <w:r w:rsidR="00422EB6" w:rsidRPr="002E6EDE">
        <w:rPr>
          <w:color w:val="808080" w:themeColor="background1" w:themeShade="80"/>
        </w:rPr>
        <w:t>"la Commission"</w:t>
      </w:r>
      <w:r w:rsidR="00074032">
        <w:rPr>
          <w:color w:val="808080" w:themeColor="background1" w:themeShade="80"/>
        </w:rPr>
        <w:t>)</w:t>
      </w:r>
      <w:r w:rsidR="00D04856" w:rsidRPr="002E6EDE">
        <w:rPr>
          <w:color w:val="808080" w:themeColor="background1" w:themeShade="80"/>
        </w:rPr>
        <w:t xml:space="preserve"> </w:t>
      </w:r>
      <w:r w:rsidR="00D04856" w:rsidRPr="0069598A">
        <w:rPr>
          <w:b/>
          <w:bCs/>
          <w:color w:val="808080" w:themeColor="background1" w:themeShade="80"/>
        </w:rPr>
        <w:t>a</w:t>
      </w:r>
      <w:r w:rsidRPr="0069598A">
        <w:rPr>
          <w:b/>
          <w:bCs/>
          <w:color w:val="808080" w:themeColor="background1" w:themeShade="80"/>
        </w:rPr>
        <w:t xml:space="preserve">vant la première journée de </w:t>
      </w:r>
      <w:r w:rsidR="000004B3" w:rsidRPr="0069598A">
        <w:rPr>
          <w:b/>
          <w:bCs/>
          <w:color w:val="808080" w:themeColor="background1" w:themeShade="80"/>
        </w:rPr>
        <w:t>Championnat</w:t>
      </w:r>
      <w:r w:rsidR="00F01EA6" w:rsidRPr="0069598A">
        <w:rPr>
          <w:rFonts w:cstheme="minorHAnsi"/>
          <w:b/>
          <w:bCs/>
          <w:color w:val="808080" w:themeColor="background1" w:themeShade="80"/>
        </w:rPr>
        <w:t>,</w:t>
      </w:r>
    </w:p>
    <w:p w14:paraId="5AA48F04" w14:textId="598A04CE" w:rsidR="000753FD" w:rsidRPr="0069598A" w:rsidRDefault="00CF750C" w:rsidP="00C51FAB">
      <w:pPr>
        <w:numPr>
          <w:ilvl w:val="0"/>
          <w:numId w:val="21"/>
        </w:numPr>
        <w:spacing w:before="0" w:after="60"/>
        <w:ind w:left="284" w:hanging="284"/>
        <w:contextualSpacing/>
        <w:rPr>
          <w:rFonts w:cstheme="minorHAnsi"/>
          <w:b/>
          <w:bCs/>
          <w:color w:val="808080" w:themeColor="background1" w:themeShade="80"/>
        </w:rPr>
      </w:pPr>
      <w:r w:rsidRPr="004138DA">
        <w:rPr>
          <w:rFonts w:cstheme="minorHAnsi"/>
          <w:b/>
          <w:bCs/>
          <w:color w:val="808080" w:themeColor="background1" w:themeShade="80"/>
          <w:u w:val="single"/>
        </w:rPr>
        <w:t>A</w:t>
      </w:r>
      <w:r w:rsidR="00135C79" w:rsidRPr="004138DA">
        <w:rPr>
          <w:rFonts w:cstheme="minorHAnsi"/>
          <w:b/>
          <w:bCs/>
          <w:color w:val="808080" w:themeColor="background1" w:themeShade="80"/>
          <w:u w:val="single"/>
        </w:rPr>
        <w:t>ttention </w:t>
      </w:r>
      <w:r w:rsidR="00135C79">
        <w:rPr>
          <w:rFonts w:cstheme="minorHAnsi"/>
          <w:b/>
          <w:bCs/>
          <w:color w:val="808080" w:themeColor="background1" w:themeShade="80"/>
        </w:rPr>
        <w:t xml:space="preserve">: </w:t>
      </w:r>
      <w:r w:rsidR="00550CEC">
        <w:rPr>
          <w:rFonts w:cstheme="minorHAnsi"/>
          <w:b/>
          <w:bCs/>
          <w:color w:val="808080" w:themeColor="background1" w:themeShade="80"/>
        </w:rPr>
        <w:t xml:space="preserve">il </w:t>
      </w:r>
      <w:r w:rsidR="00DF3FB9">
        <w:rPr>
          <w:rFonts w:cstheme="minorHAnsi"/>
          <w:b/>
          <w:bCs/>
          <w:color w:val="808080" w:themeColor="background1" w:themeShade="80"/>
        </w:rPr>
        <w:t>présente des</w:t>
      </w:r>
      <w:r w:rsidR="00E52925">
        <w:rPr>
          <w:rFonts w:cstheme="minorHAnsi"/>
          <w:b/>
          <w:bCs/>
          <w:color w:val="808080" w:themeColor="background1" w:themeShade="80"/>
        </w:rPr>
        <w:t xml:space="preserve"> m</w:t>
      </w:r>
      <w:r w:rsidR="00E513E4">
        <w:rPr>
          <w:rFonts w:cstheme="minorHAnsi"/>
          <w:b/>
          <w:bCs/>
          <w:color w:val="808080" w:themeColor="background1" w:themeShade="80"/>
        </w:rPr>
        <w:t>odifications importantes</w:t>
      </w:r>
      <w:r w:rsidR="00280055">
        <w:rPr>
          <w:rFonts w:cstheme="minorHAnsi"/>
          <w:b/>
          <w:bCs/>
          <w:color w:val="808080" w:themeColor="background1" w:themeShade="80"/>
        </w:rPr>
        <w:t xml:space="preserve"> </w:t>
      </w:r>
      <w:r w:rsidR="00841A1E">
        <w:rPr>
          <w:rFonts w:cstheme="minorHAnsi"/>
          <w:b/>
          <w:bCs/>
          <w:color w:val="808080" w:themeColor="background1" w:themeShade="80"/>
        </w:rPr>
        <w:t>quant à la fiche équi</w:t>
      </w:r>
      <w:r w:rsidR="00E55498">
        <w:rPr>
          <w:rFonts w:cstheme="minorHAnsi"/>
          <w:b/>
          <w:bCs/>
          <w:color w:val="808080" w:themeColor="background1" w:themeShade="80"/>
        </w:rPr>
        <w:t>pe et aux possibilités de joueurs rempla</w:t>
      </w:r>
      <w:r w:rsidR="00200F5A">
        <w:rPr>
          <w:rFonts w:cstheme="minorHAnsi"/>
          <w:b/>
          <w:bCs/>
          <w:color w:val="808080" w:themeColor="background1" w:themeShade="80"/>
        </w:rPr>
        <w:t>çants</w:t>
      </w:r>
      <w:r w:rsidR="004138DA">
        <w:rPr>
          <w:rFonts w:cstheme="minorHAnsi"/>
          <w:b/>
          <w:bCs/>
          <w:color w:val="808080" w:themeColor="background1" w:themeShade="80"/>
        </w:rPr>
        <w:t>.</w:t>
      </w:r>
    </w:p>
    <w:p w14:paraId="4A27A69D" w14:textId="03737D4A" w:rsidR="00BE3115" w:rsidRPr="002E6EDE" w:rsidRDefault="00BE3115" w:rsidP="00C51FAB">
      <w:pPr>
        <w:numPr>
          <w:ilvl w:val="0"/>
          <w:numId w:val="21"/>
        </w:numPr>
        <w:spacing w:before="0" w:after="60"/>
        <w:ind w:left="284" w:hanging="284"/>
        <w:contextualSpacing/>
        <w:rPr>
          <w:rFonts w:cstheme="minorHAnsi"/>
          <w:color w:val="808080" w:themeColor="background1" w:themeShade="80"/>
        </w:rPr>
      </w:pPr>
      <w:r w:rsidRPr="002E6EDE">
        <w:rPr>
          <w:color w:val="808080" w:themeColor="background1" w:themeShade="80"/>
        </w:rPr>
        <w:t xml:space="preserve">Il est mis à jour toutes les années </w:t>
      </w:r>
      <w:r w:rsidR="00A37F8A" w:rsidRPr="002E6EDE">
        <w:rPr>
          <w:color w:val="808080" w:themeColor="background1" w:themeShade="80"/>
        </w:rPr>
        <w:t>s</w:t>
      </w:r>
      <w:r w:rsidRPr="002E6EDE">
        <w:rPr>
          <w:color w:val="808080" w:themeColor="background1" w:themeShade="80"/>
        </w:rPr>
        <w:t>portives aux plans notamment</w:t>
      </w:r>
      <w:r w:rsidR="00EC12CD" w:rsidRPr="002E6EDE">
        <w:rPr>
          <w:color w:val="808080" w:themeColor="background1" w:themeShade="80"/>
        </w:rPr>
        <w:t> </w:t>
      </w:r>
      <w:r w:rsidRPr="002E6EDE">
        <w:rPr>
          <w:color w:val="808080" w:themeColor="background1" w:themeShade="80"/>
        </w:rPr>
        <w:t xml:space="preserve">: du nombre d'équipes, des formats de rencontres, des formats de parties, des calendriers...  </w:t>
      </w:r>
    </w:p>
    <w:p w14:paraId="6E2FA26F" w14:textId="08F8CC0F" w:rsidR="00BE3115" w:rsidRPr="002E6EDE" w:rsidRDefault="00BE3115" w:rsidP="00C51FAB">
      <w:pPr>
        <w:numPr>
          <w:ilvl w:val="0"/>
          <w:numId w:val="21"/>
        </w:numPr>
        <w:spacing w:before="0" w:after="60"/>
        <w:ind w:left="284" w:hanging="284"/>
        <w:contextualSpacing/>
        <w:rPr>
          <w:rFonts w:cstheme="minorHAnsi"/>
          <w:color w:val="808080" w:themeColor="background1" w:themeShade="80"/>
        </w:rPr>
      </w:pPr>
      <w:r w:rsidRPr="002E6EDE">
        <w:rPr>
          <w:color w:val="808080" w:themeColor="background1" w:themeShade="80"/>
        </w:rPr>
        <w:t>Il est mis en ligne et accessible pour consultation sur le site d</w:t>
      </w:r>
      <w:r w:rsidR="00C200A2" w:rsidRPr="002E6EDE">
        <w:rPr>
          <w:color w:val="808080" w:themeColor="background1" w:themeShade="80"/>
        </w:rPr>
        <w:t xml:space="preserve">u </w:t>
      </w:r>
      <w:r w:rsidR="006B403A" w:rsidRPr="002E6EDE">
        <w:rPr>
          <w:color w:val="808080" w:themeColor="background1" w:themeShade="80"/>
        </w:rPr>
        <w:t>Comité</w:t>
      </w:r>
      <w:r w:rsidR="00C200A2" w:rsidRPr="002E6EDE">
        <w:rPr>
          <w:color w:val="808080" w:themeColor="background1" w:themeShade="80"/>
        </w:rPr>
        <w:t xml:space="preserve"> </w:t>
      </w:r>
      <w:r w:rsidRPr="002E6EDE">
        <w:rPr>
          <w:b/>
          <w:bCs/>
          <w:color w:val="808080" w:themeColor="background1" w:themeShade="80"/>
        </w:rPr>
        <w:t xml:space="preserve">sous </w:t>
      </w:r>
      <w:r w:rsidR="00C200A2" w:rsidRPr="002E6EDE">
        <w:rPr>
          <w:b/>
          <w:bCs/>
          <w:color w:val="808080" w:themeColor="background1" w:themeShade="80"/>
        </w:rPr>
        <w:t xml:space="preserve">sa </w:t>
      </w:r>
      <w:r w:rsidRPr="002E6EDE">
        <w:rPr>
          <w:b/>
          <w:bCs/>
          <w:color w:val="808080" w:themeColor="background1" w:themeShade="80"/>
        </w:rPr>
        <w:t>responsabilité</w:t>
      </w:r>
      <w:r w:rsidR="00F01EA6">
        <w:rPr>
          <w:b/>
          <w:bCs/>
          <w:color w:val="808080" w:themeColor="background1" w:themeShade="80"/>
        </w:rPr>
        <w:t>,</w:t>
      </w:r>
    </w:p>
    <w:p w14:paraId="34776E84" w14:textId="70001C45" w:rsidR="00BE3115" w:rsidRPr="002E6EDE" w:rsidRDefault="00BE3115" w:rsidP="00C51FAB">
      <w:pPr>
        <w:pStyle w:val="Paragraphedeliste"/>
        <w:numPr>
          <w:ilvl w:val="0"/>
          <w:numId w:val="21"/>
        </w:numPr>
        <w:spacing w:before="0" w:after="60"/>
        <w:ind w:left="284" w:hanging="284"/>
        <w:rPr>
          <w:color w:val="808080" w:themeColor="background1" w:themeShade="80"/>
        </w:rPr>
      </w:pPr>
      <w:r w:rsidRPr="002E6EDE">
        <w:rPr>
          <w:color w:val="808080" w:themeColor="background1" w:themeShade="80"/>
        </w:rPr>
        <w:t xml:space="preserve">Les </w:t>
      </w:r>
      <w:r w:rsidR="00C66546">
        <w:rPr>
          <w:color w:val="808080" w:themeColor="background1" w:themeShade="80"/>
        </w:rPr>
        <w:t>clubs</w:t>
      </w:r>
      <w:r w:rsidRPr="002E6EDE">
        <w:rPr>
          <w:color w:val="808080" w:themeColor="background1" w:themeShade="80"/>
        </w:rPr>
        <w:t xml:space="preserve"> qui participent à l'épreuve </w:t>
      </w:r>
      <w:r w:rsidR="005A47FC">
        <w:rPr>
          <w:color w:val="808080" w:themeColor="background1" w:themeShade="80"/>
        </w:rPr>
        <w:t>s’engagent</w:t>
      </w:r>
      <w:r w:rsidR="00426DE3">
        <w:rPr>
          <w:color w:val="808080" w:themeColor="background1" w:themeShade="80"/>
        </w:rPr>
        <w:t xml:space="preserve"> </w:t>
      </w:r>
      <w:r w:rsidRPr="002E6EDE">
        <w:rPr>
          <w:color w:val="808080" w:themeColor="background1" w:themeShade="80"/>
        </w:rPr>
        <w:t>à avoir pris connaissance et/ou être en possession du présent Règlement, à sa dernière édition</w:t>
      </w:r>
      <w:r w:rsidR="00810C39" w:rsidRPr="00810C39">
        <w:rPr>
          <w:color w:val="808080" w:themeColor="background1" w:themeShade="80"/>
        </w:rPr>
        <w:t xml:space="preserve"> </w:t>
      </w:r>
      <w:r w:rsidR="00810C39" w:rsidRPr="002E6EDE">
        <w:rPr>
          <w:color w:val="808080" w:themeColor="background1" w:themeShade="80"/>
        </w:rPr>
        <w:t>pour application</w:t>
      </w:r>
      <w:r w:rsidRPr="002E6EDE">
        <w:rPr>
          <w:color w:val="808080" w:themeColor="background1" w:themeShade="80"/>
        </w:rPr>
        <w:t xml:space="preserve"> (</w:t>
      </w:r>
      <w:r w:rsidR="0078620E">
        <w:rPr>
          <w:color w:val="808080" w:themeColor="background1" w:themeShade="80"/>
        </w:rPr>
        <w:t>cf.</w:t>
      </w:r>
      <w:r w:rsidR="00CE25CB">
        <w:rPr>
          <w:color w:val="808080" w:themeColor="background1" w:themeShade="80"/>
        </w:rPr>
        <w:t xml:space="preserve"> date d'édition en bas de page</w:t>
      </w:r>
      <w:r w:rsidRPr="002E6EDE">
        <w:rPr>
          <w:color w:val="808080" w:themeColor="background1" w:themeShade="80"/>
        </w:rPr>
        <w:t>)</w:t>
      </w:r>
      <w:r w:rsidR="00810C39">
        <w:rPr>
          <w:color w:val="808080" w:themeColor="background1" w:themeShade="80"/>
        </w:rPr>
        <w:t xml:space="preserve"> </w:t>
      </w:r>
      <w:r w:rsidRPr="002E6EDE">
        <w:rPr>
          <w:color w:val="808080" w:themeColor="background1" w:themeShade="80"/>
        </w:rPr>
        <w:t xml:space="preserve">: soit par consultation du site </w:t>
      </w:r>
      <w:r w:rsidR="00C200A2" w:rsidRPr="002E6EDE">
        <w:rPr>
          <w:color w:val="808080" w:themeColor="background1" w:themeShade="80"/>
        </w:rPr>
        <w:t xml:space="preserve">du </w:t>
      </w:r>
      <w:r w:rsidR="00B6195B" w:rsidRPr="002E6EDE">
        <w:rPr>
          <w:color w:val="808080" w:themeColor="background1" w:themeShade="80"/>
        </w:rPr>
        <w:t>Comité</w:t>
      </w:r>
      <w:r w:rsidRPr="002E6EDE">
        <w:rPr>
          <w:color w:val="808080" w:themeColor="background1" w:themeShade="80"/>
        </w:rPr>
        <w:t xml:space="preserve">, </w:t>
      </w:r>
      <w:r w:rsidR="00184432" w:rsidRPr="002E6EDE">
        <w:rPr>
          <w:color w:val="808080" w:themeColor="background1" w:themeShade="80"/>
        </w:rPr>
        <w:t xml:space="preserve">soit </w:t>
      </w:r>
      <w:r w:rsidRPr="002E6EDE">
        <w:rPr>
          <w:color w:val="808080" w:themeColor="background1" w:themeShade="80"/>
        </w:rPr>
        <w:t xml:space="preserve">qu'il en a reçu diffusion par </w:t>
      </w:r>
      <w:r w:rsidR="008E5325" w:rsidRPr="002E6EDE">
        <w:rPr>
          <w:color w:val="808080" w:themeColor="background1" w:themeShade="80"/>
        </w:rPr>
        <w:t>ce</w:t>
      </w:r>
      <w:r w:rsidRPr="002E6EDE">
        <w:rPr>
          <w:color w:val="808080" w:themeColor="background1" w:themeShade="80"/>
        </w:rPr>
        <w:t xml:space="preserve"> </w:t>
      </w:r>
      <w:r w:rsidR="006B403A" w:rsidRPr="002E6EDE">
        <w:rPr>
          <w:color w:val="808080" w:themeColor="background1" w:themeShade="80"/>
        </w:rPr>
        <w:t>Comité</w:t>
      </w:r>
      <w:r w:rsidR="005A47FC">
        <w:rPr>
          <w:color w:val="808080" w:themeColor="background1" w:themeShade="80"/>
        </w:rPr>
        <w:t>.</w:t>
      </w:r>
    </w:p>
    <w:p w14:paraId="64D790E6" w14:textId="4F49660C" w:rsidR="00BE3115" w:rsidRPr="002E6EDE" w:rsidRDefault="00BE3115" w:rsidP="00C51FAB">
      <w:pPr>
        <w:numPr>
          <w:ilvl w:val="0"/>
          <w:numId w:val="21"/>
        </w:numPr>
        <w:spacing w:before="0" w:after="60"/>
        <w:ind w:left="284" w:hanging="284"/>
        <w:contextualSpacing/>
        <w:rPr>
          <w:rFonts w:cstheme="minorHAnsi"/>
          <w:color w:val="808080" w:themeColor="background1" w:themeShade="80"/>
        </w:rPr>
      </w:pPr>
      <w:r w:rsidRPr="002E6EDE">
        <w:rPr>
          <w:b/>
          <w:bCs/>
          <w:color w:val="808080" w:themeColor="background1" w:themeShade="80"/>
        </w:rPr>
        <w:t xml:space="preserve">Il est de la </w:t>
      </w:r>
      <w:r w:rsidR="007F76B3" w:rsidRPr="002E6EDE">
        <w:rPr>
          <w:b/>
          <w:bCs/>
          <w:color w:val="808080" w:themeColor="background1" w:themeShade="80"/>
        </w:rPr>
        <w:t>r</w:t>
      </w:r>
      <w:r w:rsidRPr="002E6EDE">
        <w:rPr>
          <w:b/>
          <w:bCs/>
          <w:color w:val="808080" w:themeColor="background1" w:themeShade="80"/>
        </w:rPr>
        <w:t xml:space="preserve">esponsabilité de chaque </w:t>
      </w:r>
      <w:r w:rsidR="00C66546">
        <w:rPr>
          <w:b/>
          <w:bCs/>
          <w:color w:val="808080" w:themeColor="background1" w:themeShade="80"/>
        </w:rPr>
        <w:t>club</w:t>
      </w:r>
      <w:r w:rsidRPr="002E6EDE">
        <w:rPr>
          <w:b/>
          <w:bCs/>
          <w:color w:val="808080" w:themeColor="background1" w:themeShade="80"/>
        </w:rPr>
        <w:t xml:space="preserve"> d'en faire la diffusion au</w:t>
      </w:r>
      <w:r w:rsidR="007F76B3" w:rsidRPr="002E6EDE">
        <w:rPr>
          <w:b/>
          <w:bCs/>
          <w:color w:val="808080" w:themeColor="background1" w:themeShade="80"/>
        </w:rPr>
        <w:t>x</w:t>
      </w:r>
      <w:r w:rsidRPr="002E6EDE">
        <w:rPr>
          <w:b/>
          <w:bCs/>
          <w:color w:val="808080" w:themeColor="background1" w:themeShade="80"/>
        </w:rPr>
        <w:t xml:space="preserve"> capitaine</w:t>
      </w:r>
      <w:r w:rsidR="007F76B3" w:rsidRPr="002E6EDE">
        <w:rPr>
          <w:b/>
          <w:bCs/>
          <w:color w:val="808080" w:themeColor="background1" w:themeShade="80"/>
        </w:rPr>
        <w:t>s</w:t>
      </w:r>
      <w:r w:rsidRPr="002E6EDE">
        <w:rPr>
          <w:b/>
          <w:bCs/>
          <w:color w:val="808080" w:themeColor="background1" w:themeShade="80"/>
        </w:rPr>
        <w:t xml:space="preserve"> de </w:t>
      </w:r>
      <w:r w:rsidR="00DA30B6" w:rsidRPr="002E6EDE">
        <w:rPr>
          <w:b/>
          <w:bCs/>
          <w:color w:val="808080" w:themeColor="background1" w:themeShade="80"/>
        </w:rPr>
        <w:t>se</w:t>
      </w:r>
      <w:r w:rsidR="007F76B3" w:rsidRPr="002E6EDE">
        <w:rPr>
          <w:b/>
          <w:bCs/>
          <w:color w:val="808080" w:themeColor="background1" w:themeShade="80"/>
        </w:rPr>
        <w:t>s</w:t>
      </w:r>
      <w:r w:rsidRPr="002E6EDE">
        <w:rPr>
          <w:b/>
          <w:bCs/>
          <w:color w:val="808080" w:themeColor="background1" w:themeShade="80"/>
        </w:rPr>
        <w:t xml:space="preserve"> équipe</w:t>
      </w:r>
      <w:r w:rsidR="007F76B3" w:rsidRPr="002E6EDE">
        <w:rPr>
          <w:b/>
          <w:bCs/>
          <w:color w:val="808080" w:themeColor="background1" w:themeShade="80"/>
        </w:rPr>
        <w:t>s</w:t>
      </w:r>
      <w:r w:rsidR="005A47FC">
        <w:rPr>
          <w:b/>
          <w:bCs/>
          <w:color w:val="808080" w:themeColor="background1" w:themeShade="80"/>
        </w:rPr>
        <w:t>.</w:t>
      </w:r>
    </w:p>
    <w:p w14:paraId="3CDEA451" w14:textId="1226D423" w:rsidR="00BE3115" w:rsidRPr="002E6EDE" w:rsidRDefault="00BE3115" w:rsidP="00C51FAB">
      <w:pPr>
        <w:numPr>
          <w:ilvl w:val="0"/>
          <w:numId w:val="21"/>
        </w:numPr>
        <w:spacing w:before="0" w:after="60"/>
        <w:ind w:left="284" w:hanging="284"/>
        <w:contextualSpacing/>
        <w:rPr>
          <w:rFonts w:cstheme="minorHAnsi"/>
          <w:color w:val="808080" w:themeColor="background1" w:themeShade="80"/>
        </w:rPr>
      </w:pPr>
      <w:r w:rsidRPr="002E6EDE">
        <w:rPr>
          <w:b/>
          <w:bCs/>
          <w:color w:val="808080" w:themeColor="background1" w:themeShade="80"/>
        </w:rPr>
        <w:t>Aucun</w:t>
      </w:r>
      <w:r w:rsidR="007F76B3" w:rsidRPr="002E6EDE">
        <w:rPr>
          <w:b/>
          <w:bCs/>
          <w:color w:val="808080" w:themeColor="background1" w:themeShade="80"/>
        </w:rPr>
        <w:t xml:space="preserve"> </w:t>
      </w:r>
      <w:r w:rsidRPr="002E6EDE">
        <w:rPr>
          <w:b/>
          <w:bCs/>
          <w:color w:val="808080" w:themeColor="background1" w:themeShade="80"/>
        </w:rPr>
        <w:t>manquement</w:t>
      </w:r>
      <w:r w:rsidR="007F76B3" w:rsidRPr="002E6EDE">
        <w:rPr>
          <w:b/>
          <w:bCs/>
          <w:color w:val="808080" w:themeColor="background1" w:themeShade="80"/>
        </w:rPr>
        <w:t>,</w:t>
      </w:r>
      <w:r w:rsidRPr="002E6EDE">
        <w:rPr>
          <w:b/>
          <w:bCs/>
          <w:color w:val="808080" w:themeColor="background1" w:themeShade="80"/>
        </w:rPr>
        <w:t xml:space="preserve"> au motif de non-connaissance ou non-appropriation du Règlement à jour</w:t>
      </w:r>
      <w:r w:rsidR="007F76B3" w:rsidRPr="002E6EDE">
        <w:rPr>
          <w:b/>
          <w:bCs/>
          <w:color w:val="808080" w:themeColor="background1" w:themeShade="80"/>
        </w:rPr>
        <w:t>, n’est recevable</w:t>
      </w:r>
      <w:r w:rsidRPr="002E6EDE">
        <w:rPr>
          <w:color w:val="808080" w:themeColor="background1" w:themeShade="80"/>
        </w:rPr>
        <w:t>.</w:t>
      </w:r>
      <w:r w:rsidRPr="002E6EDE">
        <w:rPr>
          <w:rFonts w:cstheme="minorHAnsi"/>
          <w:color w:val="808080" w:themeColor="background1" w:themeShade="80"/>
        </w:rPr>
        <w:t xml:space="preserve"> </w:t>
      </w:r>
    </w:p>
    <w:p w14:paraId="44528C52" w14:textId="3FAA6C1B" w:rsidR="00BE3115" w:rsidRPr="002E6EDE" w:rsidRDefault="007F76B3" w:rsidP="00C51FAB">
      <w:pPr>
        <w:numPr>
          <w:ilvl w:val="0"/>
          <w:numId w:val="21"/>
        </w:numPr>
        <w:spacing w:before="0" w:after="60"/>
        <w:ind w:left="284" w:hanging="284"/>
        <w:contextualSpacing/>
        <w:rPr>
          <w:rFonts w:cstheme="minorHAnsi"/>
          <w:color w:val="808080" w:themeColor="background1" w:themeShade="80"/>
        </w:rPr>
      </w:pPr>
      <w:r w:rsidRPr="002E6EDE">
        <w:rPr>
          <w:color w:val="808080" w:themeColor="background1" w:themeShade="80"/>
        </w:rPr>
        <w:t>Chaque année sportive, l</w:t>
      </w:r>
      <w:r w:rsidR="00BE3115" w:rsidRPr="002E6EDE">
        <w:rPr>
          <w:color w:val="808080" w:themeColor="background1" w:themeShade="80"/>
        </w:rPr>
        <w:t xml:space="preserve">a Commission </w:t>
      </w:r>
      <w:r w:rsidR="00BE3115" w:rsidRPr="002E6EDE">
        <w:rPr>
          <w:b/>
          <w:bCs/>
          <w:color w:val="808080" w:themeColor="background1" w:themeShade="80"/>
        </w:rPr>
        <w:t>peut</w:t>
      </w:r>
      <w:r w:rsidR="00BE3115" w:rsidRPr="002E6EDE">
        <w:rPr>
          <w:color w:val="808080" w:themeColor="background1" w:themeShade="80"/>
        </w:rPr>
        <w:t xml:space="preserve"> rédiger un "Guide" reprenant les dispositions essentielles du Règlement, afin d'en faciliter l'appropriation par les capitaines</w:t>
      </w:r>
      <w:r w:rsidR="00D022E0" w:rsidRPr="002E6EDE">
        <w:rPr>
          <w:color w:val="808080" w:themeColor="background1" w:themeShade="80"/>
        </w:rPr>
        <w:t xml:space="preserve"> ; toutefois</w:t>
      </w:r>
      <w:r w:rsidR="00BE3115" w:rsidRPr="002E6EDE">
        <w:rPr>
          <w:color w:val="808080" w:themeColor="background1" w:themeShade="80"/>
        </w:rPr>
        <w:t xml:space="preserve"> et en cas d'ambiguïté, il y a précédence du Règlement sur le Guide.</w:t>
      </w:r>
      <w:r w:rsidR="00BE3115" w:rsidRPr="002E6EDE">
        <w:rPr>
          <w:rFonts w:cstheme="minorHAnsi"/>
          <w:color w:val="808080" w:themeColor="background1" w:themeShade="80"/>
        </w:rPr>
        <w:t xml:space="preserve"> </w:t>
      </w:r>
    </w:p>
    <w:p w14:paraId="3BEB4AAE" w14:textId="77777777" w:rsidR="002F2322" w:rsidRPr="00DE23A6" w:rsidRDefault="002F2322" w:rsidP="003C3571">
      <w:pPr>
        <w:pStyle w:val="Titre1"/>
      </w:pPr>
      <w:bookmarkStart w:id="4" w:name="_Toc107762501"/>
      <w:bookmarkStart w:id="5" w:name="_Toc198656427"/>
      <w:r w:rsidRPr="002543A2">
        <w:t>PRINCIPES</w:t>
      </w:r>
      <w:r w:rsidRPr="00DE23A6">
        <w:t xml:space="preserve"> GENERAUX</w:t>
      </w:r>
      <w:bookmarkEnd w:id="0"/>
      <w:bookmarkEnd w:id="1"/>
      <w:bookmarkEnd w:id="4"/>
      <w:bookmarkEnd w:id="5"/>
    </w:p>
    <w:p w14:paraId="3BEB4AAF" w14:textId="61C31652" w:rsidR="002F2322" w:rsidRPr="00FD1208" w:rsidRDefault="002F2322" w:rsidP="007F0D49">
      <w:pPr>
        <w:spacing w:after="60"/>
        <w:rPr>
          <w:rFonts w:cstheme="minorHAnsi"/>
          <w:b/>
          <w:color w:val="808080" w:themeColor="background1" w:themeShade="80"/>
        </w:rPr>
      </w:pPr>
      <w:r w:rsidRPr="00FD1208">
        <w:rPr>
          <w:rFonts w:cstheme="minorHAnsi"/>
          <w:color w:val="808080" w:themeColor="background1" w:themeShade="80"/>
        </w:rPr>
        <w:t xml:space="preserve">La Commission </w:t>
      </w:r>
      <w:r w:rsidR="00184432" w:rsidRPr="00FD1208">
        <w:rPr>
          <w:rFonts w:cstheme="minorHAnsi"/>
          <w:color w:val="808080" w:themeColor="background1" w:themeShade="80"/>
        </w:rPr>
        <w:t>a la charge</w:t>
      </w:r>
      <w:r w:rsidRPr="00FD1208">
        <w:rPr>
          <w:rFonts w:cstheme="minorHAnsi"/>
          <w:color w:val="808080" w:themeColor="background1" w:themeShade="80"/>
        </w:rPr>
        <w:t xml:space="preserve"> de l'organisation du</w:t>
      </w:r>
      <w:r w:rsidRPr="00FD1208">
        <w:rPr>
          <w:rFonts w:cstheme="minorHAnsi"/>
          <w:b/>
          <w:color w:val="808080" w:themeColor="background1" w:themeShade="80"/>
        </w:rPr>
        <w:t xml:space="preserve"> </w:t>
      </w:r>
      <w:r w:rsidR="000004B3" w:rsidRPr="00FD1208">
        <w:rPr>
          <w:rFonts w:cstheme="minorHAnsi"/>
          <w:b/>
          <w:color w:val="808080" w:themeColor="background1" w:themeShade="80"/>
        </w:rPr>
        <w:t>CHAMPIONNAT</w:t>
      </w:r>
      <w:r w:rsidRPr="00FD1208">
        <w:rPr>
          <w:rFonts w:cstheme="minorHAnsi"/>
          <w:b/>
          <w:color w:val="808080" w:themeColor="background1" w:themeShade="80"/>
        </w:rPr>
        <w:t xml:space="preserve"> </w:t>
      </w:r>
      <w:r w:rsidR="00776185" w:rsidRPr="00FD1208">
        <w:rPr>
          <w:rFonts w:cstheme="minorHAnsi"/>
          <w:b/>
          <w:color w:val="808080" w:themeColor="background1" w:themeShade="80"/>
        </w:rPr>
        <w:t>DEPARTEMENTAL</w:t>
      </w:r>
      <w:r w:rsidRPr="00FD1208">
        <w:rPr>
          <w:rFonts w:cstheme="minorHAnsi"/>
          <w:b/>
          <w:color w:val="808080" w:themeColor="background1" w:themeShade="80"/>
        </w:rPr>
        <w:t xml:space="preserve"> INTER</w:t>
      </w:r>
      <w:r w:rsidR="00C66546">
        <w:rPr>
          <w:rFonts w:cstheme="minorHAnsi"/>
          <w:b/>
          <w:color w:val="808080" w:themeColor="background1" w:themeShade="80"/>
        </w:rPr>
        <w:t>CLUBS</w:t>
      </w:r>
      <w:r w:rsidRPr="00FD1208">
        <w:rPr>
          <w:rFonts w:cstheme="minorHAnsi"/>
          <w:b/>
          <w:color w:val="808080" w:themeColor="background1" w:themeShade="80"/>
        </w:rPr>
        <w:t xml:space="preserve"> SENIORS PLUS</w:t>
      </w:r>
      <w:r w:rsidR="004E6004" w:rsidRPr="00FD1208">
        <w:rPr>
          <w:rFonts w:cstheme="minorHAnsi"/>
          <w:b/>
          <w:color w:val="808080" w:themeColor="background1" w:themeShade="80"/>
        </w:rPr>
        <w:t xml:space="preserve"> </w:t>
      </w:r>
      <w:r w:rsidR="00444C48" w:rsidRPr="00FD1208">
        <w:rPr>
          <w:rFonts w:cstheme="minorHAnsi"/>
          <w:b/>
          <w:color w:val="808080" w:themeColor="background1" w:themeShade="80"/>
        </w:rPr>
        <w:t>SSD</w:t>
      </w:r>
      <w:r w:rsidR="00394F80">
        <w:rPr>
          <w:rFonts w:cstheme="minorHAnsi"/>
          <w:b/>
          <w:color w:val="808080" w:themeColor="background1" w:themeShade="80"/>
        </w:rPr>
        <w:t>, ci-après dénommé "le Championnat</w:t>
      </w:r>
      <w:r w:rsidR="00114CA1">
        <w:rPr>
          <w:rFonts w:cstheme="minorHAnsi"/>
          <w:b/>
          <w:color w:val="808080" w:themeColor="background1" w:themeShade="80"/>
        </w:rPr>
        <w:t>"</w:t>
      </w:r>
      <w:r w:rsidRPr="00FD1208">
        <w:rPr>
          <w:rFonts w:cstheme="minorHAnsi"/>
          <w:b/>
          <w:color w:val="808080" w:themeColor="background1" w:themeShade="80"/>
        </w:rPr>
        <w:t>.</w:t>
      </w:r>
    </w:p>
    <w:p w14:paraId="3BEB4AB7" w14:textId="0DA6C6B3" w:rsidR="002F2322" w:rsidRPr="00FD1208" w:rsidRDefault="00552BAF" w:rsidP="007F0D49">
      <w:pPr>
        <w:spacing w:after="60"/>
        <w:rPr>
          <w:rFonts w:cstheme="minorHAnsi"/>
          <w:color w:val="808080" w:themeColor="background1" w:themeShade="80"/>
        </w:rPr>
      </w:pPr>
      <w:r w:rsidRPr="00FD1208">
        <w:rPr>
          <w:rFonts w:cstheme="minorHAnsi"/>
          <w:color w:val="808080" w:themeColor="background1" w:themeShade="80"/>
        </w:rPr>
        <w:t>Ladite Commission</w:t>
      </w:r>
      <w:r w:rsidR="002F2322" w:rsidRPr="00FD1208">
        <w:rPr>
          <w:rFonts w:cstheme="minorHAnsi"/>
          <w:color w:val="808080" w:themeColor="background1" w:themeShade="80"/>
        </w:rPr>
        <w:t xml:space="preserve"> est souveraine, en dernier ressort, pour toute décision concernant l'organisation du présent </w:t>
      </w:r>
      <w:r w:rsidR="000004B3" w:rsidRPr="00FD1208">
        <w:rPr>
          <w:rFonts w:cstheme="minorHAnsi"/>
          <w:color w:val="808080" w:themeColor="background1" w:themeShade="80"/>
        </w:rPr>
        <w:t>Championnat</w:t>
      </w:r>
      <w:r w:rsidR="002F2322" w:rsidRPr="00FD1208">
        <w:rPr>
          <w:rFonts w:cstheme="minorHAnsi"/>
          <w:color w:val="808080" w:themeColor="background1" w:themeShade="80"/>
        </w:rPr>
        <w:t>.</w:t>
      </w:r>
    </w:p>
    <w:p w14:paraId="24BA7196" w14:textId="77777777" w:rsidR="00776706" w:rsidRDefault="002F2322" w:rsidP="007F0D49">
      <w:pPr>
        <w:spacing w:after="60"/>
        <w:rPr>
          <w:rFonts w:cstheme="minorHAnsi"/>
          <w:color w:val="808080" w:themeColor="background1" w:themeShade="80"/>
        </w:rPr>
      </w:pPr>
      <w:r w:rsidRPr="00FD1208">
        <w:rPr>
          <w:rFonts w:cstheme="minorHAnsi"/>
          <w:color w:val="808080" w:themeColor="background1" w:themeShade="80"/>
        </w:rPr>
        <w:t xml:space="preserve">Tout litige qui pourrait survenir lors du déroulement du </w:t>
      </w:r>
      <w:r w:rsidR="000004B3" w:rsidRPr="00FD1208">
        <w:rPr>
          <w:rFonts w:cstheme="minorHAnsi"/>
          <w:color w:val="808080" w:themeColor="background1" w:themeShade="80"/>
        </w:rPr>
        <w:t>Championnat</w:t>
      </w:r>
      <w:r w:rsidRPr="00FD1208">
        <w:rPr>
          <w:rFonts w:cstheme="minorHAnsi"/>
          <w:color w:val="808080" w:themeColor="background1" w:themeShade="80"/>
        </w:rPr>
        <w:t xml:space="preserve"> sera</w:t>
      </w:r>
      <w:r w:rsidR="002C75CF" w:rsidRPr="00FD1208">
        <w:rPr>
          <w:rFonts w:cstheme="minorHAnsi"/>
          <w:color w:val="808080" w:themeColor="background1" w:themeShade="80"/>
        </w:rPr>
        <w:t>it</w:t>
      </w:r>
      <w:r w:rsidRPr="00FD1208">
        <w:rPr>
          <w:rFonts w:cstheme="minorHAnsi"/>
          <w:color w:val="808080" w:themeColor="background1" w:themeShade="80"/>
        </w:rPr>
        <w:t xml:space="preserve"> traité </w:t>
      </w:r>
      <w:r w:rsidR="00776706">
        <w:rPr>
          <w:rFonts w:cstheme="minorHAnsi"/>
          <w:color w:val="808080" w:themeColor="background1" w:themeShade="80"/>
        </w:rPr>
        <w:t>:</w:t>
      </w:r>
    </w:p>
    <w:p w14:paraId="5131FA89" w14:textId="15C2D4B7" w:rsidR="00776706" w:rsidRDefault="00776706" w:rsidP="00776706">
      <w:pPr>
        <w:pStyle w:val="Paragraphedeliste"/>
        <w:numPr>
          <w:ilvl w:val="0"/>
          <w:numId w:val="31"/>
        </w:numPr>
        <w:spacing w:after="60"/>
        <w:ind w:left="284" w:hanging="284"/>
        <w:rPr>
          <w:rFonts w:cstheme="minorHAnsi"/>
          <w:color w:val="808080" w:themeColor="background1" w:themeShade="80"/>
        </w:rPr>
      </w:pPr>
      <w:r w:rsidRPr="00776706">
        <w:rPr>
          <w:rFonts w:cstheme="minorHAnsi"/>
          <w:color w:val="808080" w:themeColor="background1" w:themeShade="80"/>
        </w:rPr>
        <w:t>En</w:t>
      </w:r>
      <w:r w:rsidR="002F2322" w:rsidRPr="00776706">
        <w:rPr>
          <w:rFonts w:cstheme="minorHAnsi"/>
          <w:color w:val="808080" w:themeColor="background1" w:themeShade="80"/>
        </w:rPr>
        <w:t xml:space="preserve"> première instance par la Commission </w:t>
      </w:r>
      <w:r w:rsidR="00AE1AA7" w:rsidRPr="00776706">
        <w:rPr>
          <w:rFonts w:cstheme="minorHAnsi"/>
          <w:color w:val="808080" w:themeColor="background1" w:themeShade="80"/>
        </w:rPr>
        <w:t xml:space="preserve">Départementale </w:t>
      </w:r>
      <w:r w:rsidR="002F2322" w:rsidRPr="00776706">
        <w:rPr>
          <w:rFonts w:cstheme="minorHAnsi"/>
          <w:color w:val="808080" w:themeColor="background1" w:themeShade="80"/>
        </w:rPr>
        <w:t xml:space="preserve">des Conflits Sportifs, </w:t>
      </w:r>
    </w:p>
    <w:p w14:paraId="417B2D72" w14:textId="77777777" w:rsidR="00BE3F11" w:rsidRDefault="00776706" w:rsidP="00776706">
      <w:pPr>
        <w:pStyle w:val="Paragraphedeliste"/>
        <w:numPr>
          <w:ilvl w:val="0"/>
          <w:numId w:val="31"/>
        </w:numPr>
        <w:spacing w:after="60"/>
        <w:ind w:left="284" w:hanging="284"/>
        <w:rPr>
          <w:rFonts w:cstheme="minorHAnsi"/>
          <w:color w:val="808080" w:themeColor="background1" w:themeShade="80"/>
        </w:rPr>
      </w:pPr>
      <w:r w:rsidRPr="00776706">
        <w:rPr>
          <w:rFonts w:cstheme="minorHAnsi"/>
          <w:color w:val="808080" w:themeColor="background1" w:themeShade="80"/>
        </w:rPr>
        <w:t>En</w:t>
      </w:r>
      <w:r w:rsidR="002F2322" w:rsidRPr="00776706">
        <w:rPr>
          <w:rFonts w:cstheme="minorHAnsi"/>
          <w:color w:val="808080" w:themeColor="background1" w:themeShade="80"/>
        </w:rPr>
        <w:t xml:space="preserve"> appel si nécessaire, porté devant la Commission Régionale des Litiges </w:t>
      </w:r>
    </w:p>
    <w:p w14:paraId="3BEB4AB8" w14:textId="49C9E3A3" w:rsidR="005621C7" w:rsidRPr="00BE3F11" w:rsidRDefault="00ED39BF" w:rsidP="00BE3F11">
      <w:pPr>
        <w:spacing w:after="60"/>
        <w:rPr>
          <w:rFonts w:cstheme="minorHAnsi"/>
          <w:color w:val="808080" w:themeColor="background1" w:themeShade="80"/>
        </w:rPr>
      </w:pPr>
      <w:r>
        <w:rPr>
          <w:rFonts w:cstheme="minorHAnsi"/>
          <w:color w:val="808080" w:themeColor="background1" w:themeShade="80"/>
        </w:rPr>
        <w:t>Qui statueraient</w:t>
      </w:r>
      <w:r w:rsidR="002F2322" w:rsidRPr="00BE3F11">
        <w:rPr>
          <w:rFonts w:cstheme="minorHAnsi"/>
          <w:color w:val="808080" w:themeColor="background1" w:themeShade="80"/>
        </w:rPr>
        <w:t>.</w:t>
      </w:r>
    </w:p>
    <w:p w14:paraId="3BEB4ABA" w14:textId="505335B0" w:rsidR="001B7BFA" w:rsidRPr="00080577" w:rsidRDefault="002F2322" w:rsidP="00080577">
      <w:pPr>
        <w:pStyle w:val="Titre2"/>
      </w:pPr>
      <w:bookmarkStart w:id="6" w:name="_Toc107762502"/>
      <w:bookmarkStart w:id="7" w:name="_Toc198656428"/>
      <w:r w:rsidRPr="00080577">
        <w:t xml:space="preserve">Catégories du </w:t>
      </w:r>
      <w:r w:rsidR="000004B3" w:rsidRPr="00080577">
        <w:t>Championnat</w:t>
      </w:r>
      <w:bookmarkEnd w:id="6"/>
      <w:bookmarkEnd w:id="7"/>
    </w:p>
    <w:p w14:paraId="3BEB4ABB" w14:textId="0B86D88E" w:rsidR="002F2322" w:rsidRPr="005C21AC" w:rsidRDefault="002F2322" w:rsidP="00FF2069">
      <w:pPr>
        <w:rPr>
          <w:rFonts w:cstheme="minorHAnsi"/>
          <w:color w:val="808080" w:themeColor="background1" w:themeShade="80"/>
        </w:rPr>
      </w:pPr>
      <w:r w:rsidRPr="005C21AC">
        <w:rPr>
          <w:rFonts w:cstheme="minorHAnsi"/>
          <w:color w:val="808080" w:themeColor="background1" w:themeShade="80"/>
        </w:rPr>
        <w:t xml:space="preserve">Le présent </w:t>
      </w:r>
      <w:r w:rsidR="000004B3" w:rsidRPr="005C21AC">
        <w:rPr>
          <w:rFonts w:cstheme="minorHAnsi"/>
          <w:color w:val="808080" w:themeColor="background1" w:themeShade="80"/>
        </w:rPr>
        <w:t>Championnat</w:t>
      </w:r>
      <w:r w:rsidRPr="005C21AC">
        <w:rPr>
          <w:rFonts w:cstheme="minorHAnsi"/>
          <w:color w:val="808080" w:themeColor="background1" w:themeShade="80"/>
        </w:rPr>
        <w:t xml:space="preserve"> est organisé entre équipes réparties </w:t>
      </w:r>
      <w:r w:rsidR="00FD1208" w:rsidRPr="005C21AC">
        <w:rPr>
          <w:rFonts w:cstheme="minorHAnsi"/>
          <w:color w:val="808080" w:themeColor="background1" w:themeShade="80"/>
        </w:rPr>
        <w:t>dans</w:t>
      </w:r>
      <w:r w:rsidRPr="005C21AC">
        <w:rPr>
          <w:rFonts w:cstheme="minorHAnsi"/>
          <w:color w:val="808080" w:themeColor="background1" w:themeShade="80"/>
        </w:rPr>
        <w:t xml:space="preserve"> </w:t>
      </w:r>
      <w:r w:rsidR="00840558">
        <w:rPr>
          <w:rFonts w:cstheme="minorHAnsi"/>
          <w:color w:val="808080" w:themeColor="background1" w:themeShade="80"/>
        </w:rPr>
        <w:t>7 catégories d'âge</w:t>
      </w:r>
      <w:r w:rsidRPr="005C21AC">
        <w:rPr>
          <w:rFonts w:cstheme="minorHAnsi"/>
          <w:color w:val="808080" w:themeColor="background1" w:themeShade="80"/>
        </w:rPr>
        <w:t xml:space="preserve"> :</w:t>
      </w:r>
    </w:p>
    <w:p w14:paraId="3BEB4ABC" w14:textId="77777777" w:rsidR="002F2322" w:rsidRPr="005C21AC" w:rsidRDefault="002F2322" w:rsidP="005C21AC">
      <w:pPr>
        <w:numPr>
          <w:ilvl w:val="0"/>
          <w:numId w:val="29"/>
        </w:numPr>
        <w:spacing w:before="0" w:after="60"/>
        <w:ind w:left="284" w:hanging="284"/>
        <w:contextualSpacing/>
        <w:rPr>
          <w:rFonts w:cstheme="minorHAnsi"/>
          <w:color w:val="808080" w:themeColor="background1" w:themeShade="80"/>
        </w:rPr>
      </w:pPr>
      <w:r w:rsidRPr="005C21AC">
        <w:rPr>
          <w:rFonts w:cstheme="minorHAnsi"/>
          <w:color w:val="808080" w:themeColor="background1" w:themeShade="80"/>
        </w:rPr>
        <w:t>Dames 35+</w:t>
      </w:r>
    </w:p>
    <w:p w14:paraId="3BEB4ABD" w14:textId="77777777" w:rsidR="002F2322" w:rsidRPr="005C21AC" w:rsidRDefault="002F2322" w:rsidP="005C21AC">
      <w:pPr>
        <w:numPr>
          <w:ilvl w:val="0"/>
          <w:numId w:val="29"/>
        </w:numPr>
        <w:spacing w:before="0" w:after="60"/>
        <w:ind w:left="284" w:hanging="284"/>
        <w:contextualSpacing/>
        <w:rPr>
          <w:rFonts w:cstheme="minorHAnsi"/>
          <w:color w:val="808080" w:themeColor="background1" w:themeShade="80"/>
        </w:rPr>
      </w:pPr>
      <w:r w:rsidRPr="005C21AC">
        <w:rPr>
          <w:rFonts w:cstheme="minorHAnsi"/>
          <w:color w:val="808080" w:themeColor="background1" w:themeShade="80"/>
        </w:rPr>
        <w:t>Dames 45+</w:t>
      </w:r>
    </w:p>
    <w:p w14:paraId="3BEB4ABE" w14:textId="77777777" w:rsidR="002F2322" w:rsidRPr="005C21AC" w:rsidRDefault="002F2322" w:rsidP="005C21AC">
      <w:pPr>
        <w:numPr>
          <w:ilvl w:val="0"/>
          <w:numId w:val="29"/>
        </w:numPr>
        <w:spacing w:before="0" w:after="60"/>
        <w:ind w:left="284" w:hanging="284"/>
        <w:contextualSpacing/>
        <w:rPr>
          <w:rFonts w:cstheme="minorHAnsi"/>
          <w:color w:val="808080" w:themeColor="background1" w:themeShade="80"/>
        </w:rPr>
      </w:pPr>
      <w:r w:rsidRPr="005C21AC">
        <w:rPr>
          <w:rFonts w:cstheme="minorHAnsi"/>
          <w:color w:val="808080" w:themeColor="background1" w:themeShade="80"/>
        </w:rPr>
        <w:t>Dames 55+</w:t>
      </w:r>
    </w:p>
    <w:p w14:paraId="3BEB4AC1" w14:textId="77777777" w:rsidR="002F2322" w:rsidRPr="005C21AC" w:rsidRDefault="002F2322" w:rsidP="005C21AC">
      <w:pPr>
        <w:numPr>
          <w:ilvl w:val="0"/>
          <w:numId w:val="29"/>
        </w:numPr>
        <w:spacing w:before="0" w:after="60"/>
        <w:ind w:left="284" w:hanging="284"/>
        <w:contextualSpacing/>
        <w:rPr>
          <w:rFonts w:cstheme="minorHAnsi"/>
          <w:color w:val="808080" w:themeColor="background1" w:themeShade="80"/>
        </w:rPr>
      </w:pPr>
      <w:r w:rsidRPr="005C21AC">
        <w:rPr>
          <w:rFonts w:cstheme="minorHAnsi"/>
          <w:color w:val="808080" w:themeColor="background1" w:themeShade="80"/>
        </w:rPr>
        <w:t>Messieurs 35+</w:t>
      </w:r>
    </w:p>
    <w:p w14:paraId="3BEB4AC2" w14:textId="77777777" w:rsidR="002F2322" w:rsidRPr="005C21AC" w:rsidRDefault="002F2322" w:rsidP="005C21AC">
      <w:pPr>
        <w:numPr>
          <w:ilvl w:val="0"/>
          <w:numId w:val="29"/>
        </w:numPr>
        <w:spacing w:before="0" w:after="60"/>
        <w:ind w:left="284" w:hanging="284"/>
        <w:contextualSpacing/>
        <w:rPr>
          <w:rFonts w:cstheme="minorHAnsi"/>
          <w:color w:val="808080" w:themeColor="background1" w:themeShade="80"/>
        </w:rPr>
      </w:pPr>
      <w:r w:rsidRPr="005C21AC">
        <w:rPr>
          <w:rFonts w:cstheme="minorHAnsi"/>
          <w:color w:val="808080" w:themeColor="background1" w:themeShade="80"/>
        </w:rPr>
        <w:t>Messieurs 45+</w:t>
      </w:r>
    </w:p>
    <w:p w14:paraId="3BEB4AC3" w14:textId="77777777" w:rsidR="002F2322" w:rsidRPr="005C21AC" w:rsidRDefault="002F2322" w:rsidP="005C21AC">
      <w:pPr>
        <w:numPr>
          <w:ilvl w:val="0"/>
          <w:numId w:val="29"/>
        </w:numPr>
        <w:spacing w:before="0" w:after="60"/>
        <w:ind w:left="284" w:hanging="284"/>
        <w:contextualSpacing/>
        <w:rPr>
          <w:rFonts w:cstheme="minorHAnsi"/>
          <w:color w:val="808080" w:themeColor="background1" w:themeShade="80"/>
        </w:rPr>
      </w:pPr>
      <w:r w:rsidRPr="005C21AC">
        <w:rPr>
          <w:rFonts w:cstheme="minorHAnsi"/>
          <w:color w:val="808080" w:themeColor="background1" w:themeShade="80"/>
        </w:rPr>
        <w:t>Messieurs 55+</w:t>
      </w:r>
    </w:p>
    <w:p w14:paraId="6DF79C28" w14:textId="4400E645" w:rsidR="005B1404" w:rsidRPr="003076D5" w:rsidRDefault="002F2322" w:rsidP="003076D5">
      <w:pPr>
        <w:numPr>
          <w:ilvl w:val="0"/>
          <w:numId w:val="29"/>
        </w:numPr>
        <w:spacing w:before="0" w:after="60"/>
        <w:ind w:left="284" w:hanging="284"/>
        <w:contextualSpacing/>
        <w:rPr>
          <w:rFonts w:cstheme="minorHAnsi"/>
          <w:color w:val="808080" w:themeColor="background1" w:themeShade="80"/>
        </w:rPr>
      </w:pPr>
      <w:r w:rsidRPr="005C21AC">
        <w:rPr>
          <w:rFonts w:cstheme="minorHAnsi"/>
          <w:color w:val="808080" w:themeColor="background1" w:themeShade="80"/>
        </w:rPr>
        <w:t>Messieurs 65+</w:t>
      </w:r>
    </w:p>
    <w:p w14:paraId="09A422D8" w14:textId="724B2452" w:rsidR="001B781F" w:rsidRPr="00080577" w:rsidRDefault="001B781F" w:rsidP="00080577">
      <w:pPr>
        <w:pStyle w:val="Titre2"/>
      </w:pPr>
      <w:bookmarkStart w:id="8" w:name="_Toc107762503"/>
      <w:bookmarkStart w:id="9" w:name="_Toc198656429"/>
      <w:r w:rsidRPr="00080577">
        <w:t>Responsabilités</w:t>
      </w:r>
      <w:r w:rsidR="00811EDA">
        <w:t> </w:t>
      </w:r>
      <w:r w:rsidR="00EC4B07" w:rsidRPr="00080577">
        <w:t>-</w:t>
      </w:r>
      <w:r w:rsidR="00D11C18">
        <w:t> </w:t>
      </w:r>
      <w:r w:rsidR="008746C7" w:rsidRPr="00080577">
        <w:t>Référent</w:t>
      </w:r>
      <w:r w:rsidR="00EC4B07" w:rsidRPr="00080577">
        <w:t>s</w:t>
      </w:r>
      <w:r w:rsidR="00FF68E6" w:rsidRPr="00080577">
        <w:t> </w:t>
      </w:r>
      <w:r w:rsidR="00EC4B07" w:rsidRPr="00080577">
        <w:t>de catégorie</w:t>
      </w:r>
      <w:bookmarkEnd w:id="8"/>
      <w:bookmarkEnd w:id="9"/>
    </w:p>
    <w:p w14:paraId="23FF7F9F" w14:textId="670773ED" w:rsidR="007207E7" w:rsidRDefault="002F2322" w:rsidP="003F6663">
      <w:pPr>
        <w:spacing w:before="0" w:after="60"/>
        <w:rPr>
          <w:rFonts w:cstheme="minorHAnsi"/>
          <w:color w:val="808080" w:themeColor="background1" w:themeShade="80"/>
        </w:rPr>
      </w:pPr>
      <w:r w:rsidRPr="00D92282">
        <w:rPr>
          <w:rFonts w:cstheme="minorHAnsi"/>
          <w:color w:val="808080" w:themeColor="background1" w:themeShade="80"/>
        </w:rPr>
        <w:t xml:space="preserve">Pour les besoins du bon déroulement du </w:t>
      </w:r>
      <w:r w:rsidR="000004B3" w:rsidRPr="00D92282">
        <w:rPr>
          <w:rFonts w:cstheme="minorHAnsi"/>
          <w:color w:val="808080" w:themeColor="background1" w:themeShade="80"/>
        </w:rPr>
        <w:t>Championnat</w:t>
      </w:r>
      <w:r w:rsidRPr="00D92282">
        <w:rPr>
          <w:rFonts w:cstheme="minorHAnsi"/>
          <w:color w:val="808080" w:themeColor="background1" w:themeShade="80"/>
        </w:rPr>
        <w:t>, la Commission désigne un de ses membres comme "</w:t>
      </w:r>
      <w:r w:rsidR="008746C7" w:rsidRPr="00D92282">
        <w:rPr>
          <w:rFonts w:cstheme="minorHAnsi"/>
          <w:color w:val="808080" w:themeColor="background1" w:themeShade="80"/>
        </w:rPr>
        <w:t>Référent</w:t>
      </w:r>
      <w:r w:rsidRPr="00D92282">
        <w:rPr>
          <w:rFonts w:cstheme="minorHAnsi"/>
          <w:color w:val="808080" w:themeColor="background1" w:themeShade="80"/>
        </w:rPr>
        <w:t xml:space="preserve">", </w:t>
      </w:r>
      <w:r w:rsidR="00C66546">
        <w:rPr>
          <w:rFonts w:cstheme="minorHAnsi"/>
          <w:color w:val="808080" w:themeColor="background1" w:themeShade="80"/>
        </w:rPr>
        <w:t>jouant le</w:t>
      </w:r>
      <w:r w:rsidR="005D5383">
        <w:rPr>
          <w:rFonts w:cstheme="minorHAnsi"/>
          <w:color w:val="808080" w:themeColor="background1" w:themeShade="80"/>
        </w:rPr>
        <w:t xml:space="preserve"> rôle de "guichet unique"</w:t>
      </w:r>
      <w:r w:rsidR="00DF1501">
        <w:rPr>
          <w:rFonts w:cstheme="minorHAnsi"/>
          <w:color w:val="808080" w:themeColor="background1" w:themeShade="80"/>
        </w:rPr>
        <w:t xml:space="preserve"> des </w:t>
      </w:r>
      <w:r w:rsidR="00C66546">
        <w:rPr>
          <w:rFonts w:cstheme="minorHAnsi"/>
          <w:color w:val="808080" w:themeColor="background1" w:themeShade="80"/>
        </w:rPr>
        <w:t>Clubs</w:t>
      </w:r>
      <w:r w:rsidR="0018775D">
        <w:rPr>
          <w:rFonts w:cstheme="minorHAnsi"/>
          <w:color w:val="808080" w:themeColor="background1" w:themeShade="80"/>
        </w:rPr>
        <w:t>,</w:t>
      </w:r>
      <w:r w:rsidR="005D5383">
        <w:rPr>
          <w:rFonts w:cstheme="minorHAnsi"/>
          <w:color w:val="808080" w:themeColor="background1" w:themeShade="80"/>
        </w:rPr>
        <w:t xml:space="preserve"> et </w:t>
      </w:r>
      <w:r w:rsidRPr="00D92282">
        <w:rPr>
          <w:rFonts w:cstheme="minorHAnsi"/>
          <w:color w:val="808080" w:themeColor="background1" w:themeShade="80"/>
        </w:rPr>
        <w:t>chargé</w:t>
      </w:r>
      <w:r w:rsidR="009151C8">
        <w:rPr>
          <w:rFonts w:cstheme="minorHAnsi"/>
          <w:color w:val="808080" w:themeColor="background1" w:themeShade="80"/>
        </w:rPr>
        <w:t> </w:t>
      </w:r>
      <w:r w:rsidR="007207E7">
        <w:rPr>
          <w:rFonts w:cstheme="minorHAnsi"/>
          <w:color w:val="808080" w:themeColor="background1" w:themeShade="80"/>
        </w:rPr>
        <w:t>:</w:t>
      </w:r>
    </w:p>
    <w:p w14:paraId="150B1BBE" w14:textId="19B4D2BF" w:rsidR="007207E7" w:rsidRDefault="009151C8" w:rsidP="009151C8">
      <w:pPr>
        <w:pStyle w:val="Paragraphedeliste"/>
        <w:numPr>
          <w:ilvl w:val="0"/>
          <w:numId w:val="32"/>
        </w:numPr>
        <w:spacing w:before="0" w:after="60"/>
        <w:ind w:left="284" w:hanging="284"/>
        <w:rPr>
          <w:rFonts w:cstheme="minorHAnsi"/>
          <w:color w:val="808080" w:themeColor="background1" w:themeShade="80"/>
        </w:rPr>
      </w:pPr>
      <w:r w:rsidRPr="007207E7">
        <w:rPr>
          <w:rFonts w:cstheme="minorHAnsi"/>
          <w:color w:val="808080" w:themeColor="background1" w:themeShade="80"/>
        </w:rPr>
        <w:t>De</w:t>
      </w:r>
      <w:r w:rsidR="002F2322" w:rsidRPr="007207E7">
        <w:rPr>
          <w:rFonts w:cstheme="minorHAnsi"/>
          <w:color w:val="808080" w:themeColor="background1" w:themeShade="80"/>
        </w:rPr>
        <w:t xml:space="preserve"> centraliser toutes les questions qui pourraient naître de l'application du présent Règlement</w:t>
      </w:r>
      <w:r w:rsidR="004109EA" w:rsidRPr="007207E7">
        <w:rPr>
          <w:rFonts w:cstheme="minorHAnsi"/>
          <w:color w:val="808080" w:themeColor="background1" w:themeShade="80"/>
        </w:rPr>
        <w:t>,</w:t>
      </w:r>
    </w:p>
    <w:p w14:paraId="3BEB4AC7" w14:textId="0C43F650" w:rsidR="002F2322" w:rsidRDefault="009151C8" w:rsidP="009151C8">
      <w:pPr>
        <w:pStyle w:val="Paragraphedeliste"/>
        <w:numPr>
          <w:ilvl w:val="0"/>
          <w:numId w:val="32"/>
        </w:numPr>
        <w:spacing w:before="0" w:after="60"/>
        <w:ind w:left="284" w:hanging="284"/>
        <w:rPr>
          <w:rFonts w:cstheme="minorHAnsi"/>
          <w:color w:val="808080" w:themeColor="background1" w:themeShade="80"/>
        </w:rPr>
      </w:pPr>
      <w:r w:rsidRPr="007207E7">
        <w:rPr>
          <w:rFonts w:cstheme="minorHAnsi"/>
          <w:color w:val="808080" w:themeColor="background1" w:themeShade="80"/>
        </w:rPr>
        <w:t>De</w:t>
      </w:r>
      <w:r w:rsidR="00C343B2" w:rsidRPr="007207E7">
        <w:rPr>
          <w:rFonts w:cstheme="minorHAnsi"/>
          <w:color w:val="808080" w:themeColor="background1" w:themeShade="80"/>
        </w:rPr>
        <w:t xml:space="preserve"> traiter au fil de l'eau les difficultés qui pourraient intervenir dans le déroulement du Championnat : demandes de report, validité des remplacements, </w:t>
      </w:r>
      <w:r w:rsidR="003324B6">
        <w:rPr>
          <w:rFonts w:cstheme="minorHAnsi"/>
          <w:color w:val="808080" w:themeColor="background1" w:themeShade="80"/>
        </w:rPr>
        <w:t>…</w:t>
      </w:r>
    </w:p>
    <w:p w14:paraId="053595FF" w14:textId="0E631D5E" w:rsidR="00FF1F33" w:rsidRDefault="00FF1F33" w:rsidP="009151C8">
      <w:pPr>
        <w:pStyle w:val="Paragraphedeliste"/>
        <w:numPr>
          <w:ilvl w:val="0"/>
          <w:numId w:val="32"/>
        </w:numPr>
        <w:spacing w:before="0" w:after="60"/>
        <w:ind w:left="284" w:hanging="284"/>
        <w:rPr>
          <w:rFonts w:cstheme="minorHAnsi"/>
          <w:color w:val="808080" w:themeColor="background1" w:themeShade="80"/>
        </w:rPr>
      </w:pPr>
      <w:r w:rsidRPr="00E455B7">
        <w:rPr>
          <w:rFonts w:cstheme="minorHAnsi"/>
          <w:b/>
          <w:bCs/>
          <w:color w:val="808080" w:themeColor="background1" w:themeShade="80"/>
        </w:rPr>
        <w:t>De vérifier</w:t>
      </w:r>
      <w:r w:rsidR="0062798A" w:rsidRPr="00E455B7">
        <w:rPr>
          <w:rFonts w:cstheme="minorHAnsi"/>
          <w:b/>
          <w:bCs/>
          <w:color w:val="808080" w:themeColor="background1" w:themeShade="80"/>
        </w:rPr>
        <w:t xml:space="preserve"> les feuilles de résultats</w:t>
      </w:r>
      <w:r w:rsidR="00DE41B6" w:rsidRPr="00E455B7">
        <w:rPr>
          <w:rFonts w:cstheme="minorHAnsi"/>
          <w:b/>
          <w:bCs/>
          <w:color w:val="808080" w:themeColor="background1" w:themeShade="80"/>
        </w:rPr>
        <w:t xml:space="preserve"> à l</w:t>
      </w:r>
      <w:r w:rsidR="003324B6">
        <w:rPr>
          <w:rFonts w:cstheme="minorHAnsi"/>
          <w:b/>
          <w:bCs/>
          <w:color w:val="808080" w:themeColor="background1" w:themeShade="80"/>
        </w:rPr>
        <w:t xml:space="preserve">'issue </w:t>
      </w:r>
      <w:r w:rsidR="00DE41B6" w:rsidRPr="00E455B7">
        <w:rPr>
          <w:rFonts w:cstheme="minorHAnsi"/>
          <w:b/>
          <w:bCs/>
          <w:color w:val="808080" w:themeColor="background1" w:themeShade="80"/>
        </w:rPr>
        <w:t>de chaque journée</w:t>
      </w:r>
      <w:r w:rsidR="0062798A">
        <w:rPr>
          <w:rFonts w:cstheme="minorHAnsi"/>
          <w:color w:val="808080" w:themeColor="background1" w:themeShade="80"/>
        </w:rPr>
        <w:t>, et d'analyser</w:t>
      </w:r>
      <w:r w:rsidR="00DE41B6">
        <w:rPr>
          <w:rFonts w:cstheme="minorHAnsi"/>
          <w:color w:val="808080" w:themeColor="background1" w:themeShade="80"/>
        </w:rPr>
        <w:t xml:space="preserve"> le cas échéant les </w:t>
      </w:r>
      <w:r w:rsidR="00007EDA">
        <w:rPr>
          <w:rFonts w:cstheme="minorHAnsi"/>
          <w:color w:val="808080" w:themeColor="background1" w:themeShade="80"/>
        </w:rPr>
        <w:t>fiches d'observation et d'anomalie</w:t>
      </w:r>
    </w:p>
    <w:p w14:paraId="26D4E9D4" w14:textId="5E625831" w:rsidR="00CC4C24" w:rsidRPr="002D0C7F" w:rsidRDefault="00CF4114" w:rsidP="009151C8">
      <w:pPr>
        <w:pStyle w:val="Paragraphedeliste"/>
        <w:numPr>
          <w:ilvl w:val="0"/>
          <w:numId w:val="32"/>
        </w:numPr>
        <w:spacing w:before="0" w:after="60"/>
        <w:ind w:left="284" w:hanging="284"/>
        <w:rPr>
          <w:rFonts w:cstheme="minorHAnsi"/>
          <w:color w:val="808080" w:themeColor="background1" w:themeShade="80"/>
        </w:rPr>
      </w:pPr>
      <w:r>
        <w:rPr>
          <w:rFonts w:cstheme="minorHAnsi"/>
          <w:color w:val="808080" w:themeColor="background1" w:themeShade="80"/>
        </w:rPr>
        <w:t>D'éclairer</w:t>
      </w:r>
      <w:r w:rsidR="00D55B47">
        <w:rPr>
          <w:rFonts w:cstheme="minorHAnsi"/>
          <w:color w:val="808080" w:themeColor="background1" w:themeShade="80"/>
        </w:rPr>
        <w:t xml:space="preserve"> la Commission</w:t>
      </w:r>
      <w:r w:rsidR="002D0C7F">
        <w:rPr>
          <w:rFonts w:cstheme="minorHAnsi"/>
          <w:color w:val="808080" w:themeColor="background1" w:themeShade="80"/>
        </w:rPr>
        <w:t xml:space="preserve"> sur </w:t>
      </w:r>
      <w:r w:rsidR="000538E9">
        <w:rPr>
          <w:rFonts w:cstheme="minorHAnsi"/>
          <w:color w:val="808080" w:themeColor="background1" w:themeShade="80"/>
        </w:rPr>
        <w:t>l'opportunité</w:t>
      </w:r>
      <w:r w:rsidR="003E122B">
        <w:rPr>
          <w:rFonts w:cstheme="minorHAnsi"/>
          <w:color w:val="808080" w:themeColor="background1" w:themeShade="80"/>
        </w:rPr>
        <w:t xml:space="preserve"> d'</w:t>
      </w:r>
      <w:r w:rsidR="002D0C7F">
        <w:rPr>
          <w:rFonts w:cstheme="minorHAnsi"/>
          <w:color w:val="808080" w:themeColor="background1" w:themeShade="80"/>
        </w:rPr>
        <w:t>une éventuelle saisine de la Commission Départementale des Conflits Sportifs</w:t>
      </w:r>
      <w:r w:rsidR="00670E6E">
        <w:rPr>
          <w:rFonts w:cstheme="minorHAnsi"/>
          <w:color w:val="808080" w:themeColor="background1" w:themeShade="80"/>
        </w:rPr>
        <w:t>, en cas de manquement au présent Règlement</w:t>
      </w:r>
      <w:r w:rsidR="00D55B47">
        <w:rPr>
          <w:rFonts w:cstheme="minorHAnsi"/>
          <w:color w:val="808080" w:themeColor="background1" w:themeShade="80"/>
        </w:rPr>
        <w:t>.</w:t>
      </w:r>
    </w:p>
    <w:p w14:paraId="48BC73D4" w14:textId="79E057A8" w:rsidR="001A0A05" w:rsidRPr="004109EA" w:rsidRDefault="001A0A05" w:rsidP="003F6663">
      <w:pPr>
        <w:spacing w:before="0" w:after="60"/>
        <w:rPr>
          <w:rFonts w:cstheme="minorHAnsi"/>
          <w:color w:val="808080" w:themeColor="background1" w:themeShade="80"/>
          <w:u w:val="single"/>
        </w:rPr>
      </w:pPr>
      <w:r w:rsidRPr="004109EA">
        <w:rPr>
          <w:rFonts w:cstheme="minorHAnsi"/>
          <w:color w:val="808080" w:themeColor="background1" w:themeShade="80"/>
          <w:u w:val="single"/>
        </w:rPr>
        <w:t>Référents de catégorie</w:t>
      </w:r>
    </w:p>
    <w:p w14:paraId="3BEB4AC8" w14:textId="66204EA4" w:rsidR="002F2322" w:rsidRPr="00610196" w:rsidRDefault="002F2322" w:rsidP="00052EEB">
      <w:pPr>
        <w:spacing w:before="0" w:after="60"/>
        <w:contextualSpacing/>
        <w:jc w:val="left"/>
        <w:rPr>
          <w:rFonts w:cstheme="minorHAnsi"/>
          <w:color w:val="808080" w:themeColor="background1" w:themeShade="80"/>
        </w:rPr>
      </w:pPr>
      <w:r w:rsidRPr="00610196">
        <w:rPr>
          <w:rFonts w:cstheme="minorHAnsi"/>
          <w:color w:val="808080" w:themeColor="background1" w:themeShade="80"/>
        </w:rPr>
        <w:t xml:space="preserve">Catégorie Dames 35+ : </w:t>
      </w:r>
      <w:bookmarkStart w:id="10" w:name="_Hlk107337756"/>
      <w:r w:rsidR="00A46B76" w:rsidRPr="00610196">
        <w:rPr>
          <w:rFonts w:cstheme="minorHAnsi"/>
          <w:color w:val="808080" w:themeColor="background1" w:themeShade="80"/>
        </w:rPr>
        <w:t>Ma</w:t>
      </w:r>
      <w:r w:rsidR="00681FF1" w:rsidRPr="00610196">
        <w:rPr>
          <w:rFonts w:cstheme="minorHAnsi"/>
          <w:color w:val="808080" w:themeColor="background1" w:themeShade="80"/>
        </w:rPr>
        <w:t>rio ROMANIELLO (</w:t>
      </w:r>
      <w:hyperlink r:id="rId13" w:history="1">
        <w:r w:rsidR="001232F3" w:rsidRPr="00610196">
          <w:rPr>
            <w:rStyle w:val="Lienhypertexte"/>
            <w:rFonts w:cstheme="minorHAnsi"/>
            <w:color w:val="808080" w:themeColor="background1" w:themeShade="80"/>
          </w:rPr>
          <w:t>mromaniellofft@gmail.com</w:t>
        </w:r>
      </w:hyperlink>
      <w:r w:rsidR="00052EEB" w:rsidRPr="00610196">
        <w:rPr>
          <w:rFonts w:cstheme="minorHAnsi"/>
          <w:color w:val="808080" w:themeColor="background1" w:themeShade="80"/>
        </w:rPr>
        <w:t>)</w:t>
      </w:r>
    </w:p>
    <w:p w14:paraId="41183CCB" w14:textId="302D5BF2" w:rsidR="001232F3" w:rsidRPr="00610196" w:rsidRDefault="001232F3" w:rsidP="00052EEB">
      <w:pPr>
        <w:spacing w:before="0" w:after="60"/>
        <w:contextualSpacing/>
        <w:jc w:val="left"/>
        <w:rPr>
          <w:rFonts w:cstheme="minorHAnsi"/>
          <w:color w:val="808080" w:themeColor="background1" w:themeShade="80"/>
        </w:rPr>
      </w:pPr>
      <w:r w:rsidRPr="00610196">
        <w:rPr>
          <w:rFonts w:cstheme="minorHAnsi"/>
          <w:color w:val="808080" w:themeColor="background1" w:themeShade="80"/>
        </w:rPr>
        <w:t>Catégorie Da</w:t>
      </w:r>
      <w:r w:rsidR="00D94834" w:rsidRPr="00610196">
        <w:rPr>
          <w:rFonts w:cstheme="minorHAnsi"/>
          <w:color w:val="808080" w:themeColor="background1" w:themeShade="80"/>
        </w:rPr>
        <w:t>mes</w:t>
      </w:r>
      <w:r w:rsidRPr="00610196">
        <w:rPr>
          <w:rFonts w:cstheme="minorHAnsi"/>
          <w:color w:val="808080" w:themeColor="background1" w:themeShade="80"/>
        </w:rPr>
        <w:t> 45+ : Marcel FECHTENBAUM (marcel.fechtenbaum@wanadoo.fr)</w:t>
      </w:r>
    </w:p>
    <w:bookmarkEnd w:id="10"/>
    <w:p w14:paraId="3BEB4ACA" w14:textId="00A8D973" w:rsidR="002F2322" w:rsidRPr="00610196" w:rsidRDefault="002F2322" w:rsidP="00052EEB">
      <w:pPr>
        <w:spacing w:before="0" w:after="60"/>
        <w:contextualSpacing/>
        <w:jc w:val="left"/>
        <w:rPr>
          <w:rFonts w:cstheme="minorHAnsi"/>
          <w:color w:val="808080" w:themeColor="background1" w:themeShade="80"/>
        </w:rPr>
      </w:pPr>
      <w:r w:rsidRPr="00610196">
        <w:rPr>
          <w:rFonts w:cstheme="minorHAnsi"/>
          <w:color w:val="808080" w:themeColor="background1" w:themeShade="80"/>
        </w:rPr>
        <w:t>Catégorie Dames 55+</w:t>
      </w:r>
      <w:r w:rsidR="000054D0" w:rsidRPr="00610196">
        <w:rPr>
          <w:rFonts w:cstheme="minorHAnsi"/>
          <w:color w:val="808080" w:themeColor="background1" w:themeShade="80"/>
        </w:rPr>
        <w:t> :</w:t>
      </w:r>
      <w:r w:rsidR="000B4AC2" w:rsidRPr="00610196">
        <w:rPr>
          <w:rFonts w:cstheme="minorHAnsi"/>
          <w:color w:val="808080" w:themeColor="background1" w:themeShade="80"/>
        </w:rPr>
        <w:t xml:space="preserve"> </w:t>
      </w:r>
      <w:bookmarkStart w:id="11" w:name="_Hlk107338324"/>
      <w:r w:rsidR="00805E82" w:rsidRPr="00610196">
        <w:rPr>
          <w:rFonts w:cstheme="minorHAnsi"/>
          <w:color w:val="808080" w:themeColor="background1" w:themeShade="80"/>
        </w:rPr>
        <w:t xml:space="preserve">Michel </w:t>
      </w:r>
      <w:r w:rsidR="00344909" w:rsidRPr="00610196">
        <w:rPr>
          <w:rFonts w:cstheme="minorHAnsi"/>
          <w:color w:val="808080" w:themeColor="background1" w:themeShade="80"/>
        </w:rPr>
        <w:t>PEREZ (</w:t>
      </w:r>
      <w:r w:rsidR="00805E82" w:rsidRPr="00610196">
        <w:rPr>
          <w:rFonts w:cstheme="minorHAnsi"/>
          <w:color w:val="808080" w:themeColor="background1" w:themeShade="80"/>
        </w:rPr>
        <w:t>mvmperez</w:t>
      </w:r>
      <w:r w:rsidR="00A96DDB" w:rsidRPr="00610196">
        <w:rPr>
          <w:rFonts w:cstheme="minorHAnsi"/>
          <w:color w:val="808080" w:themeColor="background1" w:themeShade="80"/>
        </w:rPr>
        <w:t>@icloud.com)</w:t>
      </w:r>
    </w:p>
    <w:bookmarkEnd w:id="11"/>
    <w:p w14:paraId="16EA4A41" w14:textId="1D5710B8" w:rsidR="00805E82" w:rsidRPr="00610196" w:rsidRDefault="002F2322" w:rsidP="00052EEB">
      <w:pPr>
        <w:spacing w:before="0" w:after="60"/>
        <w:contextualSpacing/>
        <w:jc w:val="left"/>
        <w:rPr>
          <w:rFonts w:cstheme="minorHAnsi"/>
          <w:color w:val="808080" w:themeColor="background1" w:themeShade="80"/>
        </w:rPr>
      </w:pPr>
      <w:r w:rsidRPr="00610196">
        <w:rPr>
          <w:rFonts w:cstheme="minorHAnsi"/>
          <w:color w:val="808080" w:themeColor="background1" w:themeShade="80"/>
        </w:rPr>
        <w:t xml:space="preserve">Catégorie Messieurs 35+ : </w:t>
      </w:r>
      <w:r w:rsidR="00FB2249" w:rsidRPr="00610196">
        <w:rPr>
          <w:rFonts w:cstheme="minorHAnsi"/>
          <w:color w:val="808080" w:themeColor="background1" w:themeShade="80"/>
        </w:rPr>
        <w:t>M</w:t>
      </w:r>
      <w:r w:rsidR="00E15C7F" w:rsidRPr="00610196">
        <w:rPr>
          <w:rFonts w:cstheme="minorHAnsi"/>
          <w:color w:val="808080" w:themeColor="background1" w:themeShade="80"/>
        </w:rPr>
        <w:t xml:space="preserve">ichel ABBACHI </w:t>
      </w:r>
      <w:r w:rsidR="008D01F9" w:rsidRPr="00610196">
        <w:rPr>
          <w:rFonts w:cstheme="minorHAnsi"/>
          <w:color w:val="808080" w:themeColor="background1" w:themeShade="80"/>
        </w:rPr>
        <w:t>(</w:t>
      </w:r>
      <w:r w:rsidR="00406E96" w:rsidRPr="00610196">
        <w:rPr>
          <w:rFonts w:cstheme="minorHAnsi"/>
          <w:color w:val="808080" w:themeColor="background1" w:themeShade="80"/>
        </w:rPr>
        <w:t>michel</w:t>
      </w:r>
      <w:r w:rsidR="00F443FF" w:rsidRPr="00610196">
        <w:rPr>
          <w:rFonts w:cstheme="minorHAnsi"/>
          <w:color w:val="808080" w:themeColor="background1" w:themeShade="80"/>
        </w:rPr>
        <w:t>.abbachi@</w:t>
      </w:r>
      <w:r w:rsidR="004C159C" w:rsidRPr="00610196">
        <w:rPr>
          <w:rFonts w:cstheme="minorHAnsi"/>
          <w:color w:val="808080" w:themeColor="background1" w:themeShade="80"/>
        </w:rPr>
        <w:t>free.fr)</w:t>
      </w:r>
    </w:p>
    <w:p w14:paraId="0C7D8651" w14:textId="00DD471B" w:rsidR="00757BE8" w:rsidRPr="00610196" w:rsidRDefault="002F2322" w:rsidP="00052EEB">
      <w:pPr>
        <w:spacing w:before="0" w:after="60"/>
        <w:contextualSpacing/>
        <w:jc w:val="left"/>
        <w:rPr>
          <w:rFonts w:cstheme="minorHAnsi"/>
          <w:color w:val="808080" w:themeColor="background1" w:themeShade="80"/>
        </w:rPr>
      </w:pPr>
      <w:bookmarkStart w:id="12" w:name="_Hlk198656105"/>
      <w:r w:rsidRPr="00610196">
        <w:rPr>
          <w:rFonts w:cstheme="minorHAnsi"/>
          <w:color w:val="808080" w:themeColor="background1" w:themeShade="80"/>
        </w:rPr>
        <w:t>Catégorie</w:t>
      </w:r>
      <w:r w:rsidR="00D23D5C" w:rsidRPr="00610196">
        <w:rPr>
          <w:rFonts w:cstheme="minorHAnsi"/>
          <w:color w:val="808080" w:themeColor="background1" w:themeShade="80"/>
        </w:rPr>
        <w:t> </w:t>
      </w:r>
      <w:r w:rsidRPr="00610196">
        <w:rPr>
          <w:rFonts w:cstheme="minorHAnsi"/>
          <w:color w:val="808080" w:themeColor="background1" w:themeShade="80"/>
        </w:rPr>
        <w:t>Messieurs</w:t>
      </w:r>
      <w:r w:rsidR="00D23D5C" w:rsidRPr="00610196">
        <w:rPr>
          <w:rFonts w:cstheme="minorHAnsi"/>
          <w:color w:val="808080" w:themeColor="background1" w:themeShade="80"/>
        </w:rPr>
        <w:t> </w:t>
      </w:r>
      <w:r w:rsidRPr="00610196">
        <w:rPr>
          <w:rFonts w:cstheme="minorHAnsi"/>
          <w:color w:val="808080" w:themeColor="background1" w:themeShade="80"/>
        </w:rPr>
        <w:t>45+</w:t>
      </w:r>
      <w:r w:rsidR="000054D0" w:rsidRPr="00610196">
        <w:rPr>
          <w:rFonts w:cstheme="minorHAnsi"/>
          <w:color w:val="808080" w:themeColor="background1" w:themeShade="80"/>
        </w:rPr>
        <w:t> :</w:t>
      </w:r>
      <w:bookmarkStart w:id="13" w:name="_Hlk107338004"/>
      <w:r w:rsidR="00D23D5C" w:rsidRPr="00610196">
        <w:rPr>
          <w:rFonts w:cstheme="minorHAnsi"/>
          <w:color w:val="808080" w:themeColor="background1" w:themeShade="80"/>
        </w:rPr>
        <w:t> </w:t>
      </w:r>
      <w:r w:rsidR="00805E82" w:rsidRPr="00610196">
        <w:rPr>
          <w:rFonts w:cstheme="minorHAnsi"/>
          <w:color w:val="808080" w:themeColor="background1" w:themeShade="80"/>
        </w:rPr>
        <w:t>Marcel</w:t>
      </w:r>
      <w:r w:rsidR="00D23D5C" w:rsidRPr="00610196">
        <w:rPr>
          <w:rFonts w:cstheme="minorHAnsi"/>
          <w:color w:val="808080" w:themeColor="background1" w:themeShade="80"/>
        </w:rPr>
        <w:t> </w:t>
      </w:r>
      <w:r w:rsidR="00805E82" w:rsidRPr="00610196">
        <w:rPr>
          <w:rFonts w:cstheme="minorHAnsi"/>
          <w:color w:val="808080" w:themeColor="background1" w:themeShade="80"/>
        </w:rPr>
        <w:t>F</w:t>
      </w:r>
      <w:r w:rsidR="00344909" w:rsidRPr="00610196">
        <w:rPr>
          <w:rFonts w:cstheme="minorHAnsi"/>
          <w:color w:val="808080" w:themeColor="background1" w:themeShade="80"/>
        </w:rPr>
        <w:t>ECHTENBAUM</w:t>
      </w:r>
      <w:r w:rsidR="00805E82" w:rsidRPr="00610196">
        <w:rPr>
          <w:rFonts w:cstheme="minorHAnsi"/>
          <w:color w:val="808080" w:themeColor="background1" w:themeShade="80"/>
        </w:rPr>
        <w:t xml:space="preserve"> (marcel</w:t>
      </w:r>
      <w:r w:rsidR="00A96DDB" w:rsidRPr="00610196">
        <w:rPr>
          <w:rFonts w:cstheme="minorHAnsi"/>
          <w:color w:val="808080" w:themeColor="background1" w:themeShade="80"/>
        </w:rPr>
        <w:t>.f</w:t>
      </w:r>
      <w:r w:rsidR="00805E82" w:rsidRPr="00610196">
        <w:rPr>
          <w:rFonts w:cstheme="minorHAnsi"/>
          <w:color w:val="808080" w:themeColor="background1" w:themeShade="80"/>
        </w:rPr>
        <w:t>echtenbaum@wanadoo.fr)</w:t>
      </w:r>
    </w:p>
    <w:bookmarkEnd w:id="12"/>
    <w:bookmarkEnd w:id="13"/>
    <w:p w14:paraId="3BEB4ACF" w14:textId="4C7DB078" w:rsidR="002F2322" w:rsidRPr="00610196" w:rsidRDefault="002F2322" w:rsidP="00052EEB">
      <w:pPr>
        <w:spacing w:before="0" w:after="60"/>
        <w:contextualSpacing/>
        <w:jc w:val="left"/>
        <w:rPr>
          <w:rFonts w:cstheme="minorHAnsi"/>
          <w:color w:val="808080" w:themeColor="background1" w:themeShade="80"/>
        </w:rPr>
      </w:pPr>
      <w:r w:rsidRPr="00610196">
        <w:rPr>
          <w:rFonts w:cstheme="minorHAnsi"/>
          <w:color w:val="808080" w:themeColor="background1" w:themeShade="80"/>
        </w:rPr>
        <w:t>Catégorie Messieurs 55 +</w:t>
      </w:r>
      <w:r w:rsidR="000054D0" w:rsidRPr="00610196">
        <w:rPr>
          <w:rFonts w:cstheme="minorHAnsi"/>
          <w:color w:val="808080" w:themeColor="background1" w:themeShade="80"/>
        </w:rPr>
        <w:t> :</w:t>
      </w:r>
      <w:r w:rsidR="000B4AC2" w:rsidRPr="00610196">
        <w:rPr>
          <w:rFonts w:cstheme="minorHAnsi"/>
          <w:color w:val="808080" w:themeColor="background1" w:themeShade="80"/>
        </w:rPr>
        <w:t xml:space="preserve"> </w:t>
      </w:r>
      <w:r w:rsidR="00A96DDB" w:rsidRPr="00610196">
        <w:rPr>
          <w:rFonts w:cstheme="minorHAnsi"/>
          <w:color w:val="808080" w:themeColor="background1" w:themeShade="80"/>
        </w:rPr>
        <w:t>Michel P</w:t>
      </w:r>
      <w:r w:rsidR="00344909" w:rsidRPr="00610196">
        <w:rPr>
          <w:rFonts w:cstheme="minorHAnsi"/>
          <w:color w:val="808080" w:themeColor="background1" w:themeShade="80"/>
        </w:rPr>
        <w:t>EREZ</w:t>
      </w:r>
      <w:r w:rsidR="00A96DDB" w:rsidRPr="00610196">
        <w:rPr>
          <w:rFonts w:cstheme="minorHAnsi"/>
          <w:color w:val="808080" w:themeColor="background1" w:themeShade="80"/>
        </w:rPr>
        <w:t xml:space="preserve"> (mvmperez@icloud.com)</w:t>
      </w:r>
    </w:p>
    <w:p w14:paraId="3BEB4AD0" w14:textId="274CD2D0" w:rsidR="002F2322" w:rsidRPr="00610196" w:rsidRDefault="002F2322" w:rsidP="00052EEB">
      <w:pPr>
        <w:spacing w:before="0" w:after="60"/>
        <w:contextualSpacing/>
        <w:jc w:val="left"/>
        <w:rPr>
          <w:rFonts w:cstheme="minorHAnsi"/>
          <w:color w:val="808080" w:themeColor="background1" w:themeShade="80"/>
        </w:rPr>
      </w:pPr>
      <w:r w:rsidRPr="00610196">
        <w:rPr>
          <w:rFonts w:cstheme="minorHAnsi"/>
          <w:color w:val="808080" w:themeColor="background1" w:themeShade="80"/>
        </w:rPr>
        <w:t>Catégorie Messieurs 65+</w:t>
      </w:r>
      <w:r w:rsidR="000054D0" w:rsidRPr="00610196">
        <w:rPr>
          <w:rFonts w:cstheme="minorHAnsi"/>
          <w:color w:val="808080" w:themeColor="background1" w:themeShade="80"/>
        </w:rPr>
        <w:t> :</w:t>
      </w:r>
      <w:r w:rsidR="000B4AC2" w:rsidRPr="00610196">
        <w:rPr>
          <w:rFonts w:cstheme="minorHAnsi"/>
          <w:color w:val="808080" w:themeColor="background1" w:themeShade="80"/>
        </w:rPr>
        <w:t xml:space="preserve"> </w:t>
      </w:r>
      <w:r w:rsidR="00A96DDB" w:rsidRPr="00610196">
        <w:rPr>
          <w:rFonts w:cstheme="minorHAnsi"/>
          <w:color w:val="808080" w:themeColor="background1" w:themeShade="80"/>
        </w:rPr>
        <w:t>Michel P</w:t>
      </w:r>
      <w:r w:rsidR="00344909" w:rsidRPr="00610196">
        <w:rPr>
          <w:rFonts w:cstheme="minorHAnsi"/>
          <w:color w:val="808080" w:themeColor="background1" w:themeShade="80"/>
        </w:rPr>
        <w:t>EREZ</w:t>
      </w:r>
      <w:r w:rsidR="00A96DDB" w:rsidRPr="00610196">
        <w:rPr>
          <w:rFonts w:cstheme="minorHAnsi"/>
          <w:color w:val="808080" w:themeColor="background1" w:themeShade="80"/>
        </w:rPr>
        <w:t xml:space="preserve"> (mvmperez@icloud.com)</w:t>
      </w:r>
    </w:p>
    <w:p w14:paraId="3BEB4AD7" w14:textId="0738F8FB" w:rsidR="001B7BFA" w:rsidRPr="00080577" w:rsidRDefault="00016F91" w:rsidP="00080577">
      <w:pPr>
        <w:pStyle w:val="Titre2"/>
      </w:pPr>
      <w:bookmarkStart w:id="14" w:name="_Toc107762504"/>
      <w:bookmarkStart w:id="15" w:name="_Toc198656430"/>
      <w:r w:rsidRPr="00080577">
        <w:t>Règles de q</w:t>
      </w:r>
      <w:r w:rsidR="002F2322" w:rsidRPr="00080577">
        <w:t xml:space="preserve">ualification pour le </w:t>
      </w:r>
      <w:r w:rsidR="000004B3" w:rsidRPr="00080577">
        <w:t>Championnat</w:t>
      </w:r>
      <w:r w:rsidR="002F2322" w:rsidRPr="00080577">
        <w:t xml:space="preserve"> </w:t>
      </w:r>
      <w:r w:rsidR="00F471B2" w:rsidRPr="00080577">
        <w:t xml:space="preserve">Régional </w:t>
      </w:r>
      <w:r w:rsidR="001677E8" w:rsidRPr="00080577">
        <w:t>Ile</w:t>
      </w:r>
      <w:r w:rsidR="00DF756E">
        <w:t>-</w:t>
      </w:r>
      <w:r w:rsidR="002F2322" w:rsidRPr="00080577">
        <w:t>de</w:t>
      </w:r>
      <w:r w:rsidR="00DF756E">
        <w:t>-</w:t>
      </w:r>
      <w:r w:rsidR="002F2322" w:rsidRPr="00080577">
        <w:t>France</w:t>
      </w:r>
      <w:bookmarkEnd w:id="14"/>
      <w:bookmarkEnd w:id="15"/>
    </w:p>
    <w:p w14:paraId="3BEB4ADF" w14:textId="10854C23" w:rsidR="002F2322" w:rsidRDefault="002F2322" w:rsidP="00AB2D8A">
      <w:pPr>
        <w:spacing w:before="0" w:after="60"/>
        <w:rPr>
          <w:rFonts w:cstheme="minorHAnsi"/>
          <w:b/>
          <w:color w:val="808080" w:themeColor="background1" w:themeShade="80"/>
        </w:rPr>
      </w:pPr>
      <w:r w:rsidRPr="00E677E6">
        <w:rPr>
          <w:rFonts w:cstheme="minorHAnsi"/>
          <w:color w:val="808080" w:themeColor="background1" w:themeShade="80"/>
        </w:rPr>
        <w:t xml:space="preserve">Dans chaque catégorie d'âge, le présent </w:t>
      </w:r>
      <w:r w:rsidR="000004B3" w:rsidRPr="00E677E6">
        <w:rPr>
          <w:rFonts w:cstheme="minorHAnsi"/>
          <w:color w:val="808080" w:themeColor="background1" w:themeShade="80"/>
        </w:rPr>
        <w:t>Championnat</w:t>
      </w:r>
      <w:r w:rsidRPr="00E677E6">
        <w:rPr>
          <w:rFonts w:cstheme="minorHAnsi"/>
          <w:color w:val="808080" w:themeColor="background1" w:themeShade="80"/>
        </w:rPr>
        <w:t xml:space="preserve"> est qualificatif </w:t>
      </w:r>
      <w:r w:rsidR="00EB7C33">
        <w:rPr>
          <w:rFonts w:cstheme="minorHAnsi"/>
          <w:color w:val="808080" w:themeColor="background1" w:themeShade="80"/>
        </w:rPr>
        <w:t>au</w:t>
      </w:r>
      <w:r w:rsidRPr="00E677E6">
        <w:rPr>
          <w:rFonts w:cstheme="minorHAnsi"/>
          <w:color w:val="808080" w:themeColor="background1" w:themeShade="80"/>
        </w:rPr>
        <w:t xml:space="preserve"> </w:t>
      </w:r>
      <w:r w:rsidR="000004B3" w:rsidRPr="00E677E6">
        <w:rPr>
          <w:rFonts w:cstheme="minorHAnsi"/>
          <w:color w:val="808080" w:themeColor="background1" w:themeShade="80"/>
        </w:rPr>
        <w:t>Championnat</w:t>
      </w:r>
      <w:r w:rsidR="001677E8" w:rsidRPr="00E677E6">
        <w:rPr>
          <w:rFonts w:cstheme="minorHAnsi"/>
          <w:color w:val="808080" w:themeColor="background1" w:themeShade="80"/>
        </w:rPr>
        <w:t xml:space="preserve"> </w:t>
      </w:r>
      <w:r w:rsidR="00F471B2" w:rsidRPr="00E677E6">
        <w:rPr>
          <w:rFonts w:cstheme="minorHAnsi"/>
          <w:color w:val="808080" w:themeColor="background1" w:themeShade="80"/>
        </w:rPr>
        <w:t>Régional</w:t>
      </w:r>
      <w:r w:rsidR="00344909">
        <w:rPr>
          <w:rFonts w:cstheme="minorHAnsi"/>
          <w:color w:val="808080" w:themeColor="background1" w:themeShade="80"/>
        </w:rPr>
        <w:t xml:space="preserve"> interclubs</w:t>
      </w:r>
      <w:r w:rsidR="00573197">
        <w:rPr>
          <w:rFonts w:cstheme="minorHAnsi"/>
          <w:color w:val="808080" w:themeColor="background1" w:themeShade="80"/>
        </w:rPr>
        <w:t xml:space="preserve"> Seniors Plus </w:t>
      </w:r>
      <w:r w:rsidR="00EB7C33">
        <w:rPr>
          <w:rFonts w:cstheme="minorHAnsi"/>
          <w:color w:val="808080" w:themeColor="background1" w:themeShade="80"/>
        </w:rPr>
        <w:t>Ile-de-</w:t>
      </w:r>
      <w:r w:rsidR="007B4841">
        <w:rPr>
          <w:rFonts w:cstheme="minorHAnsi"/>
          <w:color w:val="808080" w:themeColor="background1" w:themeShade="80"/>
        </w:rPr>
        <w:t>France,</w:t>
      </w:r>
      <w:r w:rsidRPr="00E677E6">
        <w:rPr>
          <w:rFonts w:cstheme="minorHAnsi"/>
          <w:color w:val="808080" w:themeColor="background1" w:themeShade="80"/>
        </w:rPr>
        <w:t xml:space="preserve"> </w:t>
      </w:r>
      <w:r w:rsidRPr="00E677E6">
        <w:rPr>
          <w:rFonts w:cstheme="minorHAnsi"/>
          <w:b/>
          <w:color w:val="808080" w:themeColor="background1" w:themeShade="80"/>
        </w:rPr>
        <w:t xml:space="preserve">pour les équipes Championnes de </w:t>
      </w:r>
      <w:r w:rsidR="006B403A" w:rsidRPr="00E677E6">
        <w:rPr>
          <w:rFonts w:cstheme="minorHAnsi"/>
          <w:b/>
          <w:color w:val="808080" w:themeColor="background1" w:themeShade="80"/>
        </w:rPr>
        <w:t>Comité</w:t>
      </w:r>
      <w:r w:rsidRPr="00E677E6">
        <w:rPr>
          <w:rFonts w:cstheme="minorHAnsi"/>
          <w:b/>
          <w:color w:val="808080" w:themeColor="background1" w:themeShade="80"/>
        </w:rPr>
        <w:t xml:space="preserve"> </w:t>
      </w:r>
      <w:r w:rsidR="00335CCF" w:rsidRPr="00E677E6">
        <w:rPr>
          <w:rFonts w:cstheme="minorHAnsi"/>
          <w:b/>
          <w:color w:val="808080" w:themeColor="background1" w:themeShade="80"/>
        </w:rPr>
        <w:t>de la</w:t>
      </w:r>
      <w:r w:rsidR="00E602F6">
        <w:rPr>
          <w:rFonts w:cstheme="minorHAnsi"/>
          <w:b/>
          <w:color w:val="808080" w:themeColor="background1" w:themeShade="80"/>
        </w:rPr>
        <w:t xml:space="preserve"> Première</w:t>
      </w:r>
      <w:r w:rsidR="00335CCF" w:rsidRPr="00E677E6">
        <w:rPr>
          <w:rFonts w:cstheme="minorHAnsi"/>
          <w:b/>
          <w:color w:val="808080" w:themeColor="background1" w:themeShade="80"/>
        </w:rPr>
        <w:t xml:space="preserve"> </w:t>
      </w:r>
      <w:r w:rsidR="00CB5E9C" w:rsidRPr="00E677E6">
        <w:rPr>
          <w:rFonts w:cstheme="minorHAnsi"/>
          <w:b/>
          <w:color w:val="808080" w:themeColor="background1" w:themeShade="80"/>
        </w:rPr>
        <w:t>Division</w:t>
      </w:r>
      <w:r w:rsidR="00335CCF" w:rsidRPr="00E677E6">
        <w:rPr>
          <w:rFonts w:cstheme="minorHAnsi"/>
          <w:b/>
          <w:color w:val="808080" w:themeColor="background1" w:themeShade="80"/>
        </w:rPr>
        <w:t>,</w:t>
      </w:r>
      <w:r w:rsidR="00335CCF" w:rsidRPr="00E677E6">
        <w:rPr>
          <w:rFonts w:cstheme="minorHAnsi"/>
          <w:color w:val="808080" w:themeColor="background1" w:themeShade="80"/>
        </w:rPr>
        <w:t xml:space="preserve"> </w:t>
      </w:r>
      <w:r w:rsidRPr="00E677E6">
        <w:rPr>
          <w:rFonts w:cstheme="minorHAnsi"/>
          <w:b/>
          <w:color w:val="808080" w:themeColor="background1" w:themeShade="80"/>
        </w:rPr>
        <w:t xml:space="preserve">désignées à l'issue dudit </w:t>
      </w:r>
      <w:r w:rsidR="000004B3" w:rsidRPr="00E677E6">
        <w:rPr>
          <w:rFonts w:cstheme="minorHAnsi"/>
          <w:b/>
          <w:color w:val="808080" w:themeColor="background1" w:themeShade="80"/>
        </w:rPr>
        <w:t>Championnat</w:t>
      </w:r>
      <w:r w:rsidRPr="00E677E6">
        <w:rPr>
          <w:rFonts w:cstheme="minorHAnsi"/>
          <w:b/>
          <w:color w:val="808080" w:themeColor="background1" w:themeShade="80"/>
        </w:rPr>
        <w:t>.</w:t>
      </w:r>
    </w:p>
    <w:p w14:paraId="469A1D06" w14:textId="4BF61CB5" w:rsidR="007B4841" w:rsidRDefault="00956519" w:rsidP="00AB2D8A">
      <w:pPr>
        <w:spacing w:before="0" w:after="60"/>
        <w:rPr>
          <w:rFonts w:cstheme="minorHAnsi"/>
          <w:bCs/>
          <w:color w:val="808080" w:themeColor="background1" w:themeShade="80"/>
        </w:rPr>
      </w:pPr>
      <w:r>
        <w:rPr>
          <w:rFonts w:cstheme="minorHAnsi"/>
          <w:bCs/>
          <w:color w:val="808080" w:themeColor="background1" w:themeShade="80"/>
        </w:rPr>
        <w:t xml:space="preserve">Pour autant, </w:t>
      </w:r>
      <w:r w:rsidR="00000CF9">
        <w:rPr>
          <w:rFonts w:cstheme="minorHAnsi"/>
          <w:bCs/>
          <w:color w:val="808080" w:themeColor="background1" w:themeShade="80"/>
        </w:rPr>
        <w:t xml:space="preserve">et en fonction des places libérées par les mouvements d'intersaison, </w:t>
      </w:r>
      <w:r>
        <w:rPr>
          <w:rFonts w:cstheme="minorHAnsi"/>
          <w:bCs/>
          <w:color w:val="808080" w:themeColor="background1" w:themeShade="80"/>
        </w:rPr>
        <w:t xml:space="preserve">la Commission </w:t>
      </w:r>
      <w:r w:rsidRPr="00C846E5">
        <w:rPr>
          <w:rFonts w:cstheme="minorHAnsi"/>
          <w:b/>
          <w:color w:val="808080" w:themeColor="background1" w:themeShade="80"/>
        </w:rPr>
        <w:t>peut</w:t>
      </w:r>
      <w:r>
        <w:rPr>
          <w:rFonts w:cstheme="minorHAnsi"/>
          <w:bCs/>
          <w:color w:val="808080" w:themeColor="background1" w:themeShade="80"/>
        </w:rPr>
        <w:t xml:space="preserve"> proposer</w:t>
      </w:r>
      <w:r w:rsidR="00B41E6E">
        <w:rPr>
          <w:rFonts w:cstheme="minorHAnsi"/>
          <w:bCs/>
          <w:color w:val="808080" w:themeColor="background1" w:themeShade="80"/>
        </w:rPr>
        <w:t xml:space="preserve"> </w:t>
      </w:r>
      <w:r w:rsidR="00E90557">
        <w:rPr>
          <w:rFonts w:cstheme="minorHAnsi"/>
          <w:bCs/>
          <w:color w:val="808080" w:themeColor="background1" w:themeShade="80"/>
        </w:rPr>
        <w:t xml:space="preserve">à la montée </w:t>
      </w:r>
      <w:r w:rsidR="00B41E6E">
        <w:rPr>
          <w:rFonts w:cstheme="minorHAnsi"/>
          <w:bCs/>
          <w:color w:val="808080" w:themeColor="background1" w:themeShade="80"/>
        </w:rPr>
        <w:t>à la Commission Régionale Ile-de-France Seniors Plus</w:t>
      </w:r>
      <w:r w:rsidR="006053F5">
        <w:rPr>
          <w:rFonts w:cstheme="minorHAnsi"/>
          <w:bCs/>
          <w:color w:val="808080" w:themeColor="background1" w:themeShade="80"/>
        </w:rPr>
        <w:t>, une ou plusieurs équipes</w:t>
      </w:r>
      <w:r w:rsidR="00E90557">
        <w:rPr>
          <w:rFonts w:cstheme="minorHAnsi"/>
          <w:bCs/>
          <w:color w:val="808080" w:themeColor="background1" w:themeShade="80"/>
        </w:rPr>
        <w:t xml:space="preserve"> dont le poids</w:t>
      </w:r>
      <w:r w:rsidR="00D22E99">
        <w:rPr>
          <w:rFonts w:cstheme="minorHAnsi"/>
          <w:bCs/>
          <w:color w:val="808080" w:themeColor="background1" w:themeShade="80"/>
        </w:rPr>
        <w:t xml:space="preserve"> ferait sens dans le </w:t>
      </w:r>
      <w:r w:rsidR="007705C8">
        <w:rPr>
          <w:rFonts w:cstheme="minorHAnsi"/>
          <w:bCs/>
          <w:color w:val="808080" w:themeColor="background1" w:themeShade="80"/>
        </w:rPr>
        <w:t>C</w:t>
      </w:r>
      <w:r w:rsidR="00D22E99">
        <w:rPr>
          <w:rFonts w:cstheme="minorHAnsi"/>
          <w:bCs/>
          <w:color w:val="808080" w:themeColor="background1" w:themeShade="80"/>
        </w:rPr>
        <w:t xml:space="preserve">hampionnat </w:t>
      </w:r>
      <w:r w:rsidR="009B3A4B">
        <w:rPr>
          <w:rFonts w:cstheme="minorHAnsi"/>
          <w:bCs/>
          <w:color w:val="808080" w:themeColor="background1" w:themeShade="80"/>
        </w:rPr>
        <w:t>Régional</w:t>
      </w:r>
      <w:r w:rsidR="00577ECE">
        <w:rPr>
          <w:rFonts w:cstheme="minorHAnsi"/>
          <w:bCs/>
          <w:color w:val="808080" w:themeColor="background1" w:themeShade="80"/>
        </w:rPr>
        <w:t>, en</w:t>
      </w:r>
      <w:r w:rsidR="00B42E3C">
        <w:rPr>
          <w:rFonts w:cstheme="minorHAnsi"/>
          <w:bCs/>
          <w:color w:val="808080" w:themeColor="background1" w:themeShade="80"/>
        </w:rPr>
        <w:t xml:space="preserve"> </w:t>
      </w:r>
      <w:r w:rsidR="00577ECE">
        <w:rPr>
          <w:rFonts w:cstheme="minorHAnsi"/>
          <w:bCs/>
          <w:color w:val="808080" w:themeColor="background1" w:themeShade="80"/>
        </w:rPr>
        <w:t>particulier dans les cas suivants :</w:t>
      </w:r>
    </w:p>
    <w:p w14:paraId="3A44F04E" w14:textId="08296803" w:rsidR="00B42E3C" w:rsidRDefault="00B42E3C" w:rsidP="001A3F40">
      <w:pPr>
        <w:pStyle w:val="Paragraphedeliste"/>
        <w:numPr>
          <w:ilvl w:val="0"/>
          <w:numId w:val="33"/>
        </w:numPr>
        <w:spacing w:before="0" w:after="60"/>
        <w:ind w:left="284" w:hanging="284"/>
        <w:rPr>
          <w:rFonts w:cstheme="minorHAnsi"/>
          <w:bCs/>
          <w:color w:val="808080" w:themeColor="background1" w:themeShade="80"/>
        </w:rPr>
      </w:pPr>
      <w:r>
        <w:rPr>
          <w:rFonts w:cstheme="minorHAnsi"/>
          <w:bCs/>
          <w:color w:val="808080" w:themeColor="background1" w:themeShade="80"/>
        </w:rPr>
        <w:t xml:space="preserve">Equipe arrivée en second dans la </w:t>
      </w:r>
      <w:r w:rsidR="00C258F2">
        <w:rPr>
          <w:rFonts w:cstheme="minorHAnsi"/>
          <w:bCs/>
          <w:color w:val="808080" w:themeColor="background1" w:themeShade="80"/>
        </w:rPr>
        <w:t>Première Division</w:t>
      </w:r>
    </w:p>
    <w:p w14:paraId="59368826" w14:textId="5A11BC97" w:rsidR="00D47365" w:rsidRPr="00B42E3C" w:rsidRDefault="00D47365" w:rsidP="001A3F40">
      <w:pPr>
        <w:pStyle w:val="Paragraphedeliste"/>
        <w:numPr>
          <w:ilvl w:val="0"/>
          <w:numId w:val="33"/>
        </w:numPr>
        <w:spacing w:before="0" w:after="60"/>
        <w:ind w:left="284" w:hanging="284"/>
        <w:rPr>
          <w:rFonts w:cstheme="minorHAnsi"/>
          <w:bCs/>
          <w:color w:val="808080" w:themeColor="background1" w:themeShade="80"/>
        </w:rPr>
      </w:pPr>
      <w:r>
        <w:rPr>
          <w:rFonts w:cstheme="minorHAnsi"/>
          <w:bCs/>
          <w:color w:val="808080" w:themeColor="background1" w:themeShade="80"/>
        </w:rPr>
        <w:t>Equipe nouvellement créée</w:t>
      </w:r>
      <w:r w:rsidR="00ED6C38">
        <w:rPr>
          <w:rFonts w:cstheme="minorHAnsi"/>
          <w:bCs/>
          <w:color w:val="808080" w:themeColor="background1" w:themeShade="80"/>
        </w:rPr>
        <w:t xml:space="preserve">, ou </w:t>
      </w:r>
      <w:r w:rsidR="003A1507">
        <w:rPr>
          <w:rFonts w:cstheme="minorHAnsi"/>
          <w:bCs/>
          <w:color w:val="808080" w:themeColor="background1" w:themeShade="80"/>
        </w:rPr>
        <w:t>changeant</w:t>
      </w:r>
      <w:r w:rsidR="00ED6C38">
        <w:rPr>
          <w:rFonts w:cstheme="minorHAnsi"/>
          <w:bCs/>
          <w:color w:val="808080" w:themeColor="background1" w:themeShade="80"/>
        </w:rPr>
        <w:t xml:space="preserve"> de </w:t>
      </w:r>
      <w:r w:rsidR="001A3F40">
        <w:rPr>
          <w:rFonts w:cstheme="minorHAnsi"/>
          <w:bCs/>
          <w:color w:val="808080" w:themeColor="background1" w:themeShade="80"/>
        </w:rPr>
        <w:t>catégorie, et</w:t>
      </w:r>
      <w:r>
        <w:rPr>
          <w:rFonts w:cstheme="minorHAnsi"/>
          <w:bCs/>
          <w:color w:val="808080" w:themeColor="background1" w:themeShade="80"/>
        </w:rPr>
        <w:t xml:space="preserve"> </w:t>
      </w:r>
      <w:r w:rsidR="005B7BDA">
        <w:rPr>
          <w:rFonts w:cstheme="minorHAnsi"/>
          <w:bCs/>
          <w:color w:val="808080" w:themeColor="background1" w:themeShade="80"/>
        </w:rPr>
        <w:t>présentant un écart de poids significati</w:t>
      </w:r>
      <w:r w:rsidR="00344909">
        <w:rPr>
          <w:rFonts w:cstheme="minorHAnsi"/>
          <w:bCs/>
          <w:color w:val="808080" w:themeColor="background1" w:themeShade="80"/>
        </w:rPr>
        <w:t>vement meilleur que</w:t>
      </w:r>
      <w:r w:rsidR="005B7BDA">
        <w:rPr>
          <w:rFonts w:cstheme="minorHAnsi"/>
          <w:bCs/>
          <w:color w:val="808080" w:themeColor="background1" w:themeShade="80"/>
        </w:rPr>
        <w:t xml:space="preserve"> </w:t>
      </w:r>
      <w:r w:rsidR="00344909">
        <w:rPr>
          <w:rFonts w:cstheme="minorHAnsi"/>
          <w:bCs/>
          <w:color w:val="808080" w:themeColor="background1" w:themeShade="80"/>
        </w:rPr>
        <w:t>les</w:t>
      </w:r>
      <w:r w:rsidR="005B7BDA">
        <w:rPr>
          <w:rFonts w:cstheme="minorHAnsi"/>
          <w:bCs/>
          <w:color w:val="808080" w:themeColor="background1" w:themeShade="80"/>
        </w:rPr>
        <w:t xml:space="preserve"> autres équipes du Championnat</w:t>
      </w:r>
      <w:r w:rsidR="00603682">
        <w:rPr>
          <w:rFonts w:cstheme="minorHAnsi"/>
          <w:bCs/>
          <w:color w:val="808080" w:themeColor="background1" w:themeShade="80"/>
        </w:rPr>
        <w:t>.</w:t>
      </w:r>
    </w:p>
    <w:p w14:paraId="3BEB4AED" w14:textId="42D81DF2" w:rsidR="002F2322" w:rsidRPr="009402A1" w:rsidRDefault="002F2322" w:rsidP="009178B4">
      <w:pPr>
        <w:pStyle w:val="Titre1"/>
      </w:pPr>
      <w:bookmarkStart w:id="16" w:name="_Toc12961082"/>
      <w:bookmarkStart w:id="17" w:name="_Toc12985160"/>
      <w:bookmarkStart w:id="18" w:name="_Toc107762505"/>
      <w:bookmarkStart w:id="19" w:name="_Toc198656431"/>
      <w:r w:rsidRPr="009402A1">
        <w:t>ORGANISATION</w:t>
      </w:r>
      <w:bookmarkEnd w:id="16"/>
      <w:bookmarkEnd w:id="17"/>
      <w:r w:rsidR="009402A1">
        <w:t> </w:t>
      </w:r>
      <w:r w:rsidR="00DA522D" w:rsidRPr="009402A1">
        <w:t xml:space="preserve">DU </w:t>
      </w:r>
      <w:r w:rsidR="000004B3" w:rsidRPr="009402A1">
        <w:t>CHAMPIONNAT</w:t>
      </w:r>
      <w:bookmarkEnd w:id="18"/>
      <w:bookmarkEnd w:id="19"/>
      <w:r w:rsidR="00F67BC0" w:rsidRPr="009402A1">
        <w:t xml:space="preserve"> </w:t>
      </w:r>
    </w:p>
    <w:p w14:paraId="193858A0" w14:textId="5FDA289C" w:rsidR="00C54515" w:rsidRPr="00080577" w:rsidRDefault="00C66546" w:rsidP="00080577">
      <w:pPr>
        <w:pStyle w:val="Titre2"/>
      </w:pPr>
      <w:bookmarkStart w:id="20" w:name="_Toc107762506"/>
      <w:bookmarkStart w:id="21" w:name="_Toc198656432"/>
      <w:r>
        <w:t>Clubs</w:t>
      </w:r>
      <w:r w:rsidR="000A2308" w:rsidRPr="00080577">
        <w:t xml:space="preserve"> concerné</w:t>
      </w:r>
      <w:r w:rsidR="00C54515" w:rsidRPr="00080577">
        <w:t>s</w:t>
      </w:r>
      <w:bookmarkEnd w:id="20"/>
      <w:bookmarkEnd w:id="21"/>
    </w:p>
    <w:p w14:paraId="66E6D0D4" w14:textId="7046DE05" w:rsidR="00C54515" w:rsidRPr="00CC62B8" w:rsidRDefault="00C54515" w:rsidP="00C54515">
      <w:pPr>
        <w:autoSpaceDE w:val="0"/>
        <w:autoSpaceDN w:val="0"/>
        <w:adjustRightInd w:val="0"/>
        <w:ind w:right="-64"/>
        <w:rPr>
          <w:color w:val="808080" w:themeColor="background1" w:themeShade="80"/>
        </w:rPr>
      </w:pPr>
      <w:r w:rsidRPr="00CC62B8">
        <w:rPr>
          <w:color w:val="808080" w:themeColor="background1" w:themeShade="80"/>
        </w:rPr>
        <w:t xml:space="preserve">Le </w:t>
      </w:r>
      <w:r w:rsidR="00DA2714" w:rsidRPr="00CC62B8">
        <w:rPr>
          <w:color w:val="808080" w:themeColor="background1" w:themeShade="80"/>
        </w:rPr>
        <w:t>C</w:t>
      </w:r>
      <w:r w:rsidRPr="00CC62B8">
        <w:rPr>
          <w:color w:val="808080" w:themeColor="background1" w:themeShade="80"/>
        </w:rPr>
        <w:t xml:space="preserve">hampionnat visé par le présent </w:t>
      </w:r>
      <w:r w:rsidR="006C5F4C">
        <w:rPr>
          <w:color w:val="808080" w:themeColor="background1" w:themeShade="80"/>
        </w:rPr>
        <w:t>R</w:t>
      </w:r>
      <w:r w:rsidRPr="00CC62B8">
        <w:rPr>
          <w:color w:val="808080" w:themeColor="background1" w:themeShade="80"/>
        </w:rPr>
        <w:t xml:space="preserve">èglement n’est ouvert qu’aux </w:t>
      </w:r>
      <w:r w:rsidR="00C66546">
        <w:rPr>
          <w:color w:val="808080" w:themeColor="background1" w:themeShade="80"/>
        </w:rPr>
        <w:t>clubs</w:t>
      </w:r>
      <w:r w:rsidRPr="00CC62B8">
        <w:rPr>
          <w:color w:val="808080" w:themeColor="background1" w:themeShade="80"/>
        </w:rPr>
        <w:t xml:space="preserve"> dont le siège est situé dans le </w:t>
      </w:r>
      <w:r w:rsidR="006B403A" w:rsidRPr="00CC62B8">
        <w:rPr>
          <w:color w:val="808080" w:themeColor="background1" w:themeShade="80"/>
        </w:rPr>
        <w:t>Comité</w:t>
      </w:r>
      <w:r w:rsidR="006244B9">
        <w:rPr>
          <w:color w:val="808080" w:themeColor="background1" w:themeShade="80"/>
        </w:rPr>
        <w:t>,</w:t>
      </w:r>
      <w:r w:rsidRPr="00CC62B8">
        <w:rPr>
          <w:color w:val="808080" w:themeColor="background1" w:themeShade="80"/>
        </w:rPr>
        <w:t xml:space="preserve"> ayant la jouissance d’au moins deux courts couverts homologués d’une nature de surface identique, sauf dérogation accordée par la Commission.</w:t>
      </w:r>
    </w:p>
    <w:p w14:paraId="3FE64452" w14:textId="11A42732" w:rsidR="00C54515" w:rsidRPr="00CC62B8" w:rsidRDefault="00C54515" w:rsidP="00C54515">
      <w:pPr>
        <w:autoSpaceDE w:val="0"/>
        <w:autoSpaceDN w:val="0"/>
        <w:adjustRightInd w:val="0"/>
        <w:ind w:right="-64"/>
        <w:rPr>
          <w:color w:val="808080" w:themeColor="background1" w:themeShade="80"/>
        </w:rPr>
      </w:pPr>
      <w:r w:rsidRPr="00CC62B8">
        <w:rPr>
          <w:color w:val="808080" w:themeColor="background1" w:themeShade="80"/>
        </w:rPr>
        <w:t xml:space="preserve">Les </w:t>
      </w:r>
      <w:r w:rsidR="00C66546">
        <w:rPr>
          <w:color w:val="808080" w:themeColor="background1" w:themeShade="80"/>
        </w:rPr>
        <w:t>clubs</w:t>
      </w:r>
      <w:r w:rsidRPr="00CC62B8">
        <w:rPr>
          <w:color w:val="808080" w:themeColor="background1" w:themeShade="80"/>
        </w:rPr>
        <w:t xml:space="preserve"> dont les terrains sont situés en dehors du</w:t>
      </w:r>
      <w:r w:rsidR="006244B9">
        <w:rPr>
          <w:color w:val="808080" w:themeColor="background1" w:themeShade="80"/>
        </w:rPr>
        <w:t xml:space="preserve"> territoire couvert par</w:t>
      </w:r>
      <w:r w:rsidR="00CE01B0">
        <w:rPr>
          <w:color w:val="808080" w:themeColor="background1" w:themeShade="80"/>
        </w:rPr>
        <w:t xml:space="preserve"> le</w:t>
      </w:r>
      <w:r w:rsidRPr="00CC62B8">
        <w:rPr>
          <w:color w:val="808080" w:themeColor="background1" w:themeShade="80"/>
        </w:rPr>
        <w:t xml:space="preserve"> </w:t>
      </w:r>
      <w:r w:rsidR="00641793" w:rsidRPr="00CC62B8">
        <w:rPr>
          <w:color w:val="808080" w:themeColor="background1" w:themeShade="80"/>
        </w:rPr>
        <w:t>Comité</w:t>
      </w:r>
      <w:r w:rsidRPr="00CC62B8">
        <w:rPr>
          <w:color w:val="808080" w:themeColor="background1" w:themeShade="80"/>
        </w:rPr>
        <w:t>, devront soumettre leur qualification à une délibération de la Commission.</w:t>
      </w:r>
    </w:p>
    <w:p w14:paraId="6D5C515C" w14:textId="143DF374" w:rsidR="001A199D" w:rsidRPr="00CC62B8" w:rsidRDefault="00C54515" w:rsidP="00721D92">
      <w:pPr>
        <w:autoSpaceDE w:val="0"/>
        <w:autoSpaceDN w:val="0"/>
        <w:adjustRightInd w:val="0"/>
        <w:ind w:right="-64"/>
        <w:rPr>
          <w:color w:val="808080" w:themeColor="background1" w:themeShade="80"/>
        </w:rPr>
      </w:pPr>
      <w:r w:rsidRPr="00CC62B8">
        <w:rPr>
          <w:color w:val="808080" w:themeColor="background1" w:themeShade="80"/>
        </w:rPr>
        <w:t>Après accord</w:t>
      </w:r>
      <w:r w:rsidR="004562FE" w:rsidRPr="00CC62B8">
        <w:rPr>
          <w:color w:val="808080" w:themeColor="background1" w:themeShade="80"/>
        </w:rPr>
        <w:t>,</w:t>
      </w:r>
      <w:r w:rsidRPr="00CC62B8">
        <w:rPr>
          <w:color w:val="808080" w:themeColor="background1" w:themeShade="80"/>
        </w:rPr>
        <w:t xml:space="preserve"> aucun </w:t>
      </w:r>
      <w:r w:rsidR="00C66546">
        <w:rPr>
          <w:color w:val="808080" w:themeColor="background1" w:themeShade="80"/>
        </w:rPr>
        <w:t>club</w:t>
      </w:r>
      <w:r w:rsidRPr="00CC62B8">
        <w:rPr>
          <w:color w:val="808080" w:themeColor="background1" w:themeShade="80"/>
        </w:rPr>
        <w:t xml:space="preserve"> ne pourra refuser de jouer sur les terrains d</w:t>
      </w:r>
      <w:r w:rsidR="00CE01B0">
        <w:rPr>
          <w:color w:val="808080" w:themeColor="background1" w:themeShade="80"/>
        </w:rPr>
        <w:t>es</w:t>
      </w:r>
      <w:r w:rsidRPr="00CC62B8">
        <w:rPr>
          <w:color w:val="808080" w:themeColor="background1" w:themeShade="80"/>
        </w:rPr>
        <w:t xml:space="preserve"> </w:t>
      </w:r>
      <w:r w:rsidR="00C66546">
        <w:rPr>
          <w:color w:val="808080" w:themeColor="background1" w:themeShade="80"/>
        </w:rPr>
        <w:t>clubs</w:t>
      </w:r>
      <w:r w:rsidRPr="00CC62B8">
        <w:rPr>
          <w:color w:val="808080" w:themeColor="background1" w:themeShade="80"/>
        </w:rPr>
        <w:t xml:space="preserve"> qualifié</w:t>
      </w:r>
      <w:r w:rsidR="00CE01B0">
        <w:rPr>
          <w:color w:val="808080" w:themeColor="background1" w:themeShade="80"/>
        </w:rPr>
        <w:t>s</w:t>
      </w:r>
      <w:r w:rsidRPr="00CC62B8">
        <w:rPr>
          <w:color w:val="808080" w:themeColor="background1" w:themeShade="80"/>
        </w:rPr>
        <w:t>.</w:t>
      </w:r>
    </w:p>
    <w:p w14:paraId="14DF8560" w14:textId="6016DD1E" w:rsidR="006F2BA8" w:rsidRPr="00080577" w:rsidRDefault="00721D92" w:rsidP="00080577">
      <w:pPr>
        <w:pStyle w:val="Titre2"/>
      </w:pPr>
      <w:bookmarkStart w:id="22" w:name="_Toc107762507"/>
      <w:bookmarkStart w:id="23" w:name="_Toc198656433"/>
      <w:r w:rsidRPr="00080577">
        <w:t xml:space="preserve">Rôle du </w:t>
      </w:r>
      <w:r w:rsidR="006B403A" w:rsidRPr="00080577">
        <w:t>Comité</w:t>
      </w:r>
      <w:bookmarkEnd w:id="22"/>
      <w:bookmarkEnd w:id="23"/>
    </w:p>
    <w:p w14:paraId="3AB18F3F" w14:textId="46805DB1" w:rsidR="000137A7" w:rsidRPr="00E471C2" w:rsidRDefault="000137A7" w:rsidP="000137A7">
      <w:pPr>
        <w:autoSpaceDE w:val="0"/>
        <w:autoSpaceDN w:val="0"/>
        <w:adjustRightInd w:val="0"/>
        <w:ind w:right="-64"/>
        <w:rPr>
          <w:color w:val="808080" w:themeColor="background1" w:themeShade="80"/>
        </w:rPr>
      </w:pPr>
      <w:r w:rsidRPr="00E471C2">
        <w:rPr>
          <w:color w:val="808080" w:themeColor="background1" w:themeShade="80"/>
        </w:rPr>
        <w:t xml:space="preserve">Le rôle du </w:t>
      </w:r>
      <w:r w:rsidR="006B403A" w:rsidRPr="00E471C2">
        <w:rPr>
          <w:color w:val="808080" w:themeColor="background1" w:themeShade="80"/>
        </w:rPr>
        <w:t>Comité</w:t>
      </w:r>
      <w:r w:rsidRPr="00E471C2">
        <w:rPr>
          <w:color w:val="808080" w:themeColor="background1" w:themeShade="80"/>
        </w:rPr>
        <w:t>, outre ce qui est dit ci-dessous au titre des championnats, est :</w:t>
      </w:r>
    </w:p>
    <w:p w14:paraId="48D1284C" w14:textId="5929D75B" w:rsidR="000137A7" w:rsidRPr="00DB5DEF" w:rsidRDefault="00AF45F1" w:rsidP="00F8573D">
      <w:pPr>
        <w:pStyle w:val="Paragraphedeliste"/>
        <w:numPr>
          <w:ilvl w:val="0"/>
          <w:numId w:val="30"/>
        </w:numPr>
        <w:autoSpaceDE w:val="0"/>
        <w:autoSpaceDN w:val="0"/>
        <w:adjustRightInd w:val="0"/>
        <w:spacing w:after="60"/>
        <w:ind w:left="284" w:hanging="284"/>
        <w:rPr>
          <w:color w:val="808080" w:themeColor="background1" w:themeShade="80"/>
        </w:rPr>
      </w:pPr>
      <w:r w:rsidRPr="00DB5DEF">
        <w:rPr>
          <w:color w:val="808080" w:themeColor="background1" w:themeShade="80"/>
        </w:rPr>
        <w:t>De</w:t>
      </w:r>
      <w:r w:rsidR="000137A7" w:rsidRPr="00DB5DEF">
        <w:rPr>
          <w:color w:val="808080" w:themeColor="background1" w:themeShade="80"/>
        </w:rPr>
        <w:t xml:space="preserve"> communiquer à la Ligue </w:t>
      </w:r>
      <w:r w:rsidR="0000208E" w:rsidRPr="00DB5DEF">
        <w:rPr>
          <w:color w:val="808080" w:themeColor="background1" w:themeShade="80"/>
        </w:rPr>
        <w:t>IDF</w:t>
      </w:r>
      <w:r w:rsidR="000137A7" w:rsidRPr="00DB5DEF">
        <w:rPr>
          <w:color w:val="808080" w:themeColor="background1" w:themeShade="80"/>
        </w:rPr>
        <w:t xml:space="preserve"> le nom des </w:t>
      </w:r>
      <w:r w:rsidR="00C66546">
        <w:rPr>
          <w:color w:val="808080" w:themeColor="background1" w:themeShade="80"/>
        </w:rPr>
        <w:t>clubs</w:t>
      </w:r>
      <w:r w:rsidR="000137A7" w:rsidRPr="00DB5DEF">
        <w:rPr>
          <w:color w:val="808080" w:themeColor="background1" w:themeShade="80"/>
        </w:rPr>
        <w:t xml:space="preserve"> qualifiés pour les championnats régionaux de l'année sportive suivante,</w:t>
      </w:r>
    </w:p>
    <w:p w14:paraId="1B03BF3B" w14:textId="31E7B76D" w:rsidR="000137A7" w:rsidRPr="00DB5DEF" w:rsidRDefault="00AF45F1" w:rsidP="00F8573D">
      <w:pPr>
        <w:pStyle w:val="Paragraphedeliste"/>
        <w:numPr>
          <w:ilvl w:val="0"/>
          <w:numId w:val="30"/>
        </w:numPr>
        <w:autoSpaceDE w:val="0"/>
        <w:autoSpaceDN w:val="0"/>
        <w:adjustRightInd w:val="0"/>
        <w:spacing w:after="60"/>
        <w:ind w:left="284" w:hanging="284"/>
        <w:rPr>
          <w:color w:val="808080" w:themeColor="background1" w:themeShade="80"/>
        </w:rPr>
      </w:pPr>
      <w:r w:rsidRPr="00DB5DEF">
        <w:rPr>
          <w:color w:val="808080" w:themeColor="background1" w:themeShade="80"/>
        </w:rPr>
        <w:t>De</w:t>
      </w:r>
      <w:r w:rsidR="000137A7" w:rsidRPr="00DB5DEF">
        <w:rPr>
          <w:color w:val="808080" w:themeColor="background1" w:themeShade="80"/>
        </w:rPr>
        <w:t xml:space="preserve"> vérifier, contrôler et valider toutes les informations portées sur les fiches de renseignements des </w:t>
      </w:r>
      <w:r w:rsidR="00C66546">
        <w:rPr>
          <w:color w:val="808080" w:themeColor="background1" w:themeShade="80"/>
        </w:rPr>
        <w:t>clubs</w:t>
      </w:r>
      <w:r w:rsidR="000137A7" w:rsidRPr="00DB5DEF">
        <w:rPr>
          <w:color w:val="808080" w:themeColor="background1" w:themeShade="80"/>
        </w:rPr>
        <w:t xml:space="preserve"> qualifiés qu’elle transmet à la Ligue,</w:t>
      </w:r>
    </w:p>
    <w:p w14:paraId="79CC092E" w14:textId="5D6FEB45" w:rsidR="000137A7" w:rsidRPr="00C20C6A" w:rsidRDefault="00AF45F1" w:rsidP="00F8573D">
      <w:pPr>
        <w:pStyle w:val="Paragraphedeliste"/>
        <w:numPr>
          <w:ilvl w:val="0"/>
          <w:numId w:val="30"/>
        </w:numPr>
        <w:autoSpaceDE w:val="0"/>
        <w:autoSpaceDN w:val="0"/>
        <w:adjustRightInd w:val="0"/>
        <w:spacing w:after="60"/>
        <w:ind w:left="284" w:hanging="284"/>
        <w:rPr>
          <w:color w:val="808080" w:themeColor="background1" w:themeShade="80"/>
        </w:rPr>
      </w:pPr>
      <w:r w:rsidRPr="00C20C6A">
        <w:rPr>
          <w:color w:val="808080" w:themeColor="background1" w:themeShade="80"/>
        </w:rPr>
        <w:lastRenderedPageBreak/>
        <w:t>D'instruire</w:t>
      </w:r>
      <w:r w:rsidR="000137A7" w:rsidRPr="00C20C6A">
        <w:rPr>
          <w:color w:val="808080" w:themeColor="background1" w:themeShade="80"/>
        </w:rPr>
        <w:t>, via la Commission des Conflits Sportifs, les litiges qui pourraient survenir dans l'application des présents règlements.</w:t>
      </w:r>
    </w:p>
    <w:p w14:paraId="3BEB4AFA" w14:textId="77777777" w:rsidR="005621C7" w:rsidRPr="00DE23A6" w:rsidRDefault="005621C7" w:rsidP="00C51FAB">
      <w:pPr>
        <w:pStyle w:val="Paragraphedeliste"/>
        <w:keepNext/>
        <w:keepLines/>
        <w:numPr>
          <w:ilvl w:val="0"/>
          <w:numId w:val="3"/>
        </w:numPr>
        <w:spacing w:before="200"/>
        <w:outlineLvl w:val="1"/>
        <w:rPr>
          <w:rFonts w:eastAsiaTheme="majorEastAsia" w:cstheme="minorHAnsi"/>
          <w:b/>
          <w:bCs/>
          <w:vanish/>
        </w:rPr>
      </w:pPr>
      <w:bookmarkStart w:id="24" w:name="_Toc44263919"/>
      <w:bookmarkStart w:id="25" w:name="_Toc44347123"/>
      <w:bookmarkStart w:id="26" w:name="_Toc44406593"/>
      <w:bookmarkStart w:id="27" w:name="_Toc74204601"/>
      <w:bookmarkStart w:id="28" w:name="_Toc74204800"/>
      <w:bookmarkStart w:id="29" w:name="_Toc101337301"/>
      <w:bookmarkStart w:id="30" w:name="_Toc101528337"/>
      <w:bookmarkStart w:id="31" w:name="_Toc101528479"/>
      <w:bookmarkStart w:id="32" w:name="_Toc102410487"/>
      <w:bookmarkStart w:id="33" w:name="_Toc102410721"/>
      <w:bookmarkStart w:id="34" w:name="_Toc102410773"/>
      <w:bookmarkStart w:id="35" w:name="_Toc102829055"/>
      <w:bookmarkStart w:id="36" w:name="_Toc102832447"/>
      <w:bookmarkStart w:id="37" w:name="_Toc106182674"/>
      <w:bookmarkStart w:id="38" w:name="_Toc106199108"/>
      <w:bookmarkStart w:id="39" w:name="_Toc106204555"/>
      <w:bookmarkStart w:id="40" w:name="_Toc107762251"/>
      <w:bookmarkStart w:id="41" w:name="_Toc107762508"/>
      <w:bookmarkStart w:id="42" w:name="_Toc107763456"/>
      <w:bookmarkStart w:id="43" w:name="_Toc113866957"/>
      <w:bookmarkStart w:id="44" w:name="_Toc139188792"/>
      <w:bookmarkStart w:id="45" w:name="_Toc139189215"/>
      <w:bookmarkStart w:id="46" w:name="_Toc139532437"/>
      <w:bookmarkStart w:id="47" w:name="_Toc139533831"/>
      <w:bookmarkStart w:id="48" w:name="_Toc169801355"/>
      <w:bookmarkStart w:id="49" w:name="_Toc197197994"/>
      <w:bookmarkStart w:id="50" w:name="_Toc197963743"/>
      <w:bookmarkStart w:id="51" w:name="_Toc198140274"/>
      <w:bookmarkStart w:id="52" w:name="_Toc198656434"/>
      <w:bookmarkStart w:id="53" w:name="_Toc12961083"/>
      <w:bookmarkStart w:id="54" w:name="_Toc1298516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3BEB4AFB" w14:textId="77777777" w:rsidR="005621C7" w:rsidRPr="00DE23A6" w:rsidRDefault="005621C7" w:rsidP="00C51FAB">
      <w:pPr>
        <w:pStyle w:val="Paragraphedeliste"/>
        <w:keepNext/>
        <w:keepLines/>
        <w:numPr>
          <w:ilvl w:val="0"/>
          <w:numId w:val="3"/>
        </w:numPr>
        <w:spacing w:before="200"/>
        <w:outlineLvl w:val="1"/>
        <w:rPr>
          <w:rFonts w:eastAsiaTheme="majorEastAsia" w:cstheme="minorHAnsi"/>
          <w:b/>
          <w:bCs/>
          <w:vanish/>
        </w:rPr>
      </w:pPr>
      <w:bookmarkStart w:id="55" w:name="_Toc44263920"/>
      <w:bookmarkStart w:id="56" w:name="_Toc44347124"/>
      <w:bookmarkStart w:id="57" w:name="_Toc44406594"/>
      <w:bookmarkStart w:id="58" w:name="_Toc74204602"/>
      <w:bookmarkStart w:id="59" w:name="_Toc74204801"/>
      <w:bookmarkStart w:id="60" w:name="_Toc101337302"/>
      <w:bookmarkStart w:id="61" w:name="_Toc101528338"/>
      <w:bookmarkStart w:id="62" w:name="_Toc101528480"/>
      <w:bookmarkStart w:id="63" w:name="_Toc102410488"/>
      <w:bookmarkStart w:id="64" w:name="_Toc102410722"/>
      <w:bookmarkStart w:id="65" w:name="_Toc102410774"/>
      <w:bookmarkStart w:id="66" w:name="_Toc102829056"/>
      <w:bookmarkStart w:id="67" w:name="_Toc102832448"/>
      <w:bookmarkStart w:id="68" w:name="_Toc106182675"/>
      <w:bookmarkStart w:id="69" w:name="_Toc106199109"/>
      <w:bookmarkStart w:id="70" w:name="_Toc106204556"/>
      <w:bookmarkStart w:id="71" w:name="_Toc107762252"/>
      <w:bookmarkStart w:id="72" w:name="_Toc107762509"/>
      <w:bookmarkStart w:id="73" w:name="_Toc107763457"/>
      <w:bookmarkStart w:id="74" w:name="_Toc113866958"/>
      <w:bookmarkStart w:id="75" w:name="_Toc139188793"/>
      <w:bookmarkStart w:id="76" w:name="_Toc139189216"/>
      <w:bookmarkStart w:id="77" w:name="_Toc139532438"/>
      <w:bookmarkStart w:id="78" w:name="_Toc139533832"/>
      <w:bookmarkStart w:id="79" w:name="_Toc169801356"/>
      <w:bookmarkStart w:id="80" w:name="_Toc197197995"/>
      <w:bookmarkStart w:id="81" w:name="_Toc197963744"/>
      <w:bookmarkStart w:id="82" w:name="_Toc198140275"/>
      <w:bookmarkStart w:id="83" w:name="_Toc19865643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BEB4AFC" w14:textId="77777777" w:rsidR="001D6375" w:rsidRPr="00DE23A6" w:rsidRDefault="001D6375" w:rsidP="00C51FAB">
      <w:pPr>
        <w:pStyle w:val="Paragraphedeliste"/>
        <w:keepNext/>
        <w:keepLines/>
        <w:numPr>
          <w:ilvl w:val="0"/>
          <w:numId w:val="11"/>
        </w:numPr>
        <w:spacing w:before="200"/>
        <w:outlineLvl w:val="1"/>
        <w:rPr>
          <w:rFonts w:eastAsiaTheme="majorEastAsia" w:cstheme="minorHAnsi"/>
          <w:b/>
          <w:bCs/>
          <w:vanish/>
        </w:rPr>
      </w:pPr>
      <w:bookmarkStart w:id="84" w:name="_Toc44263921"/>
      <w:bookmarkStart w:id="85" w:name="_Toc44347125"/>
      <w:bookmarkStart w:id="86" w:name="_Toc44406595"/>
      <w:bookmarkStart w:id="87" w:name="_Toc74204603"/>
      <w:bookmarkStart w:id="88" w:name="_Toc74204802"/>
      <w:bookmarkStart w:id="89" w:name="_Toc101337303"/>
      <w:bookmarkStart w:id="90" w:name="_Toc101528339"/>
      <w:bookmarkStart w:id="91" w:name="_Toc101528481"/>
      <w:bookmarkStart w:id="92" w:name="_Toc102410489"/>
      <w:bookmarkStart w:id="93" w:name="_Toc102410723"/>
      <w:bookmarkStart w:id="94" w:name="_Toc102410775"/>
      <w:bookmarkStart w:id="95" w:name="_Toc102829057"/>
      <w:bookmarkStart w:id="96" w:name="_Toc102832449"/>
      <w:bookmarkStart w:id="97" w:name="_Toc106182676"/>
      <w:bookmarkStart w:id="98" w:name="_Toc106199110"/>
      <w:bookmarkStart w:id="99" w:name="_Toc106204557"/>
      <w:bookmarkStart w:id="100" w:name="_Toc107762253"/>
      <w:bookmarkStart w:id="101" w:name="_Toc107762510"/>
      <w:bookmarkStart w:id="102" w:name="_Toc107763458"/>
      <w:bookmarkStart w:id="103" w:name="_Toc113866959"/>
      <w:bookmarkStart w:id="104" w:name="_Toc139188794"/>
      <w:bookmarkStart w:id="105" w:name="_Toc139189217"/>
      <w:bookmarkStart w:id="106" w:name="_Toc139532439"/>
      <w:bookmarkStart w:id="107" w:name="_Toc139533833"/>
      <w:bookmarkStart w:id="108" w:name="_Toc169801357"/>
      <w:bookmarkStart w:id="109" w:name="_Toc197197996"/>
      <w:bookmarkStart w:id="110" w:name="_Toc197963745"/>
      <w:bookmarkStart w:id="111" w:name="_Toc198140276"/>
      <w:bookmarkStart w:id="112" w:name="_Toc19865643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BEB4AFD" w14:textId="77777777" w:rsidR="001D6375" w:rsidRPr="00DE23A6" w:rsidRDefault="001D6375" w:rsidP="00C51FAB">
      <w:pPr>
        <w:pStyle w:val="Paragraphedeliste"/>
        <w:keepNext/>
        <w:keepLines/>
        <w:numPr>
          <w:ilvl w:val="0"/>
          <w:numId w:val="11"/>
        </w:numPr>
        <w:spacing w:before="200"/>
        <w:outlineLvl w:val="1"/>
        <w:rPr>
          <w:rFonts w:eastAsiaTheme="majorEastAsia" w:cstheme="minorHAnsi"/>
          <w:b/>
          <w:bCs/>
          <w:vanish/>
        </w:rPr>
      </w:pPr>
      <w:bookmarkStart w:id="113" w:name="_Toc44263922"/>
      <w:bookmarkStart w:id="114" w:name="_Toc44347126"/>
      <w:bookmarkStart w:id="115" w:name="_Toc44406596"/>
      <w:bookmarkStart w:id="116" w:name="_Toc74204604"/>
      <w:bookmarkStart w:id="117" w:name="_Toc74204803"/>
      <w:bookmarkStart w:id="118" w:name="_Toc101337304"/>
      <w:bookmarkStart w:id="119" w:name="_Toc101528340"/>
      <w:bookmarkStart w:id="120" w:name="_Toc101528482"/>
      <w:bookmarkStart w:id="121" w:name="_Toc102410490"/>
      <w:bookmarkStart w:id="122" w:name="_Toc102410724"/>
      <w:bookmarkStart w:id="123" w:name="_Toc102410776"/>
      <w:bookmarkStart w:id="124" w:name="_Toc102829058"/>
      <w:bookmarkStart w:id="125" w:name="_Toc102832450"/>
      <w:bookmarkStart w:id="126" w:name="_Toc106182677"/>
      <w:bookmarkStart w:id="127" w:name="_Toc106199111"/>
      <w:bookmarkStart w:id="128" w:name="_Toc106204558"/>
      <w:bookmarkStart w:id="129" w:name="_Toc107762254"/>
      <w:bookmarkStart w:id="130" w:name="_Toc107762511"/>
      <w:bookmarkStart w:id="131" w:name="_Toc107763459"/>
      <w:bookmarkStart w:id="132" w:name="_Toc113866960"/>
      <w:bookmarkStart w:id="133" w:name="_Toc139188795"/>
      <w:bookmarkStart w:id="134" w:name="_Toc139189218"/>
      <w:bookmarkStart w:id="135" w:name="_Toc139532440"/>
      <w:bookmarkStart w:id="136" w:name="_Toc139533834"/>
      <w:bookmarkStart w:id="137" w:name="_Toc169801358"/>
      <w:bookmarkStart w:id="138" w:name="_Toc197197997"/>
      <w:bookmarkStart w:id="139" w:name="_Toc197963746"/>
      <w:bookmarkStart w:id="140" w:name="_Toc198140277"/>
      <w:bookmarkStart w:id="141" w:name="_Toc198656437"/>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02AE90F" w14:textId="27CFBDAD" w:rsidR="000137A7" w:rsidRPr="00080577" w:rsidRDefault="00BE20E3" w:rsidP="00080577">
      <w:pPr>
        <w:pStyle w:val="Titre2"/>
      </w:pPr>
      <w:bookmarkStart w:id="142" w:name="_Toc107762512"/>
      <w:bookmarkStart w:id="143" w:name="_Toc198656438"/>
      <w:bookmarkEnd w:id="53"/>
      <w:bookmarkEnd w:id="54"/>
      <w:r w:rsidRPr="00080577">
        <w:t>Rôle de la Commission</w:t>
      </w:r>
      <w:bookmarkEnd w:id="142"/>
      <w:bookmarkEnd w:id="143"/>
    </w:p>
    <w:p w14:paraId="2C70BBD0" w14:textId="6D84A6E9" w:rsidR="00D36210" w:rsidRPr="00F8573D" w:rsidRDefault="00D36210" w:rsidP="00D36210">
      <w:pPr>
        <w:autoSpaceDE w:val="0"/>
        <w:autoSpaceDN w:val="0"/>
        <w:adjustRightInd w:val="0"/>
        <w:ind w:right="-64"/>
        <w:rPr>
          <w:color w:val="808080" w:themeColor="background1" w:themeShade="80"/>
        </w:rPr>
      </w:pPr>
      <w:r w:rsidRPr="00F8573D">
        <w:rPr>
          <w:color w:val="808080" w:themeColor="background1" w:themeShade="80"/>
        </w:rPr>
        <w:t>Les compétitions visées à la section 1.01</w:t>
      </w:r>
      <w:r w:rsidR="009B0EDD" w:rsidRPr="00F8573D">
        <w:rPr>
          <w:color w:val="808080" w:themeColor="background1" w:themeShade="80"/>
        </w:rPr>
        <w:t xml:space="preserve"> se</w:t>
      </w:r>
      <w:r w:rsidRPr="00F8573D">
        <w:rPr>
          <w:color w:val="808080" w:themeColor="background1" w:themeShade="80"/>
        </w:rPr>
        <w:t xml:space="preserve"> déroulent par poules</w:t>
      </w:r>
      <w:r w:rsidR="00173190">
        <w:rPr>
          <w:color w:val="808080" w:themeColor="background1" w:themeShade="80"/>
        </w:rPr>
        <w:t xml:space="preserve"> et</w:t>
      </w:r>
      <w:r w:rsidR="002E1A1E">
        <w:rPr>
          <w:color w:val="808080" w:themeColor="background1" w:themeShade="80"/>
        </w:rPr>
        <w:t>/ou en tableaux</w:t>
      </w:r>
      <w:r w:rsidRPr="00F8573D">
        <w:rPr>
          <w:color w:val="808080" w:themeColor="background1" w:themeShade="80"/>
        </w:rPr>
        <w:t>.</w:t>
      </w:r>
    </w:p>
    <w:p w14:paraId="7BE1DE12" w14:textId="7A42E8B0" w:rsidR="00D36210" w:rsidRDefault="00D36210" w:rsidP="00D36210">
      <w:pPr>
        <w:autoSpaceDE w:val="0"/>
        <w:autoSpaceDN w:val="0"/>
        <w:adjustRightInd w:val="0"/>
        <w:ind w:right="-64"/>
        <w:rPr>
          <w:color w:val="808080" w:themeColor="background1" w:themeShade="80"/>
        </w:rPr>
      </w:pPr>
      <w:r w:rsidRPr="00F8573D">
        <w:rPr>
          <w:color w:val="808080" w:themeColor="background1" w:themeShade="80"/>
        </w:rPr>
        <w:t xml:space="preserve">La Commission arrête pour chaque épreuve la liste des </w:t>
      </w:r>
      <w:r w:rsidR="00C66546">
        <w:rPr>
          <w:color w:val="808080" w:themeColor="background1" w:themeShade="80"/>
        </w:rPr>
        <w:t>clubs</w:t>
      </w:r>
      <w:r w:rsidRPr="00F8573D">
        <w:rPr>
          <w:color w:val="808080" w:themeColor="background1" w:themeShade="80"/>
        </w:rPr>
        <w:t xml:space="preserve"> qualifiés, et établit la composition des poules</w:t>
      </w:r>
      <w:r w:rsidR="002E1A1E">
        <w:rPr>
          <w:color w:val="808080" w:themeColor="background1" w:themeShade="80"/>
        </w:rPr>
        <w:t xml:space="preserve"> et/ou des</w:t>
      </w:r>
      <w:r w:rsidR="001D4BAF">
        <w:rPr>
          <w:color w:val="808080" w:themeColor="background1" w:themeShade="80"/>
        </w:rPr>
        <w:t xml:space="preserve"> tableaux</w:t>
      </w:r>
      <w:r w:rsidR="00014AB1">
        <w:rPr>
          <w:color w:val="808080" w:themeColor="background1" w:themeShade="80"/>
        </w:rPr>
        <w:t xml:space="preserve"> et</w:t>
      </w:r>
      <w:r w:rsidR="00F06F85">
        <w:rPr>
          <w:color w:val="808080" w:themeColor="background1" w:themeShade="80"/>
        </w:rPr>
        <w:t xml:space="preserve"> le calendrier</w:t>
      </w:r>
      <w:r w:rsidR="00014AB1">
        <w:rPr>
          <w:color w:val="808080" w:themeColor="background1" w:themeShade="80"/>
        </w:rPr>
        <w:t xml:space="preserve"> du Championnat</w:t>
      </w:r>
      <w:r w:rsidRPr="00F8573D">
        <w:rPr>
          <w:color w:val="808080" w:themeColor="background1" w:themeShade="80"/>
        </w:rPr>
        <w:t>.</w:t>
      </w:r>
    </w:p>
    <w:p w14:paraId="2B319F09" w14:textId="398BD79E" w:rsidR="00F83D1E" w:rsidRPr="00D36210" w:rsidRDefault="005A2D24" w:rsidP="00D36210">
      <w:pPr>
        <w:autoSpaceDE w:val="0"/>
        <w:autoSpaceDN w:val="0"/>
        <w:adjustRightInd w:val="0"/>
        <w:ind w:right="-64"/>
      </w:pPr>
      <w:r>
        <w:rPr>
          <w:color w:val="808080" w:themeColor="background1" w:themeShade="80"/>
        </w:rPr>
        <w:t xml:space="preserve">Les poules </w:t>
      </w:r>
      <w:r w:rsidR="006F5103">
        <w:rPr>
          <w:color w:val="808080" w:themeColor="background1" w:themeShade="80"/>
        </w:rPr>
        <w:t xml:space="preserve">(composition et nombre) </w:t>
      </w:r>
      <w:r>
        <w:rPr>
          <w:color w:val="808080" w:themeColor="background1" w:themeShade="80"/>
        </w:rPr>
        <w:t xml:space="preserve">sont établies en fonction des poids </w:t>
      </w:r>
      <w:r w:rsidR="006F5103">
        <w:rPr>
          <w:color w:val="808080" w:themeColor="background1" w:themeShade="80"/>
        </w:rPr>
        <w:t xml:space="preserve">des </w:t>
      </w:r>
      <w:r>
        <w:rPr>
          <w:color w:val="808080" w:themeColor="background1" w:themeShade="80"/>
        </w:rPr>
        <w:t>équipes</w:t>
      </w:r>
      <w:r w:rsidR="00F50914">
        <w:rPr>
          <w:color w:val="808080" w:themeColor="background1" w:themeShade="80"/>
        </w:rPr>
        <w:t xml:space="preserve">, des </w:t>
      </w:r>
      <w:r>
        <w:rPr>
          <w:color w:val="808080" w:themeColor="background1" w:themeShade="80"/>
        </w:rPr>
        <w:t>résulta</w:t>
      </w:r>
      <w:r w:rsidR="00F50914">
        <w:rPr>
          <w:color w:val="808080" w:themeColor="background1" w:themeShade="80"/>
        </w:rPr>
        <w:t>t</w:t>
      </w:r>
      <w:r>
        <w:rPr>
          <w:color w:val="808080" w:themeColor="background1" w:themeShade="80"/>
        </w:rPr>
        <w:t>s de l'ann</w:t>
      </w:r>
      <w:r w:rsidR="00F50914">
        <w:rPr>
          <w:color w:val="808080" w:themeColor="background1" w:themeShade="80"/>
        </w:rPr>
        <w:t>ée sportive précédente, des nouvelles équipes qui se constituent</w:t>
      </w:r>
      <w:r w:rsidR="007235FA">
        <w:rPr>
          <w:color w:val="808080" w:themeColor="background1" w:themeShade="80"/>
        </w:rPr>
        <w:t>, qui vienne</w:t>
      </w:r>
      <w:r w:rsidR="000040B1">
        <w:rPr>
          <w:color w:val="808080" w:themeColor="background1" w:themeShade="80"/>
        </w:rPr>
        <w:t>n</w:t>
      </w:r>
      <w:r w:rsidR="007235FA">
        <w:rPr>
          <w:color w:val="808080" w:themeColor="background1" w:themeShade="80"/>
        </w:rPr>
        <w:t>t d'une catégorie d'âge inférieure, qui desc</w:t>
      </w:r>
      <w:r w:rsidR="000040B1">
        <w:rPr>
          <w:color w:val="808080" w:themeColor="background1" w:themeShade="80"/>
        </w:rPr>
        <w:t>endent du Championnat Régional Ile-de-France</w:t>
      </w:r>
      <w:r w:rsidR="00AB5D08">
        <w:rPr>
          <w:color w:val="808080" w:themeColor="background1" w:themeShade="80"/>
        </w:rPr>
        <w:t>, dans le souci de privilégier l'intérêt sportif de la compétition.</w:t>
      </w:r>
    </w:p>
    <w:p w14:paraId="23114BA2" w14:textId="08E56779" w:rsidR="00D36210" w:rsidRPr="00DB5DEF" w:rsidRDefault="009B3A4B" w:rsidP="00D36210">
      <w:pPr>
        <w:autoSpaceDE w:val="0"/>
        <w:autoSpaceDN w:val="0"/>
        <w:adjustRightInd w:val="0"/>
        <w:ind w:right="-64"/>
        <w:rPr>
          <w:color w:val="808080" w:themeColor="background1" w:themeShade="80"/>
        </w:rPr>
      </w:pPr>
      <w:r>
        <w:rPr>
          <w:color w:val="808080" w:themeColor="background1" w:themeShade="80"/>
        </w:rPr>
        <w:t>Au besoin, e</w:t>
      </w:r>
      <w:r w:rsidR="00D36210" w:rsidRPr="00DB5DEF">
        <w:rPr>
          <w:color w:val="808080" w:themeColor="background1" w:themeShade="80"/>
        </w:rPr>
        <w:t xml:space="preserve">lle procède au remplacement d’un </w:t>
      </w:r>
      <w:r w:rsidR="00C66546">
        <w:rPr>
          <w:color w:val="808080" w:themeColor="background1" w:themeShade="80"/>
        </w:rPr>
        <w:t>club</w:t>
      </w:r>
      <w:r w:rsidR="00D36210" w:rsidRPr="00DB5DEF">
        <w:rPr>
          <w:color w:val="808080" w:themeColor="background1" w:themeShade="80"/>
        </w:rPr>
        <w:t xml:space="preserve"> </w:t>
      </w:r>
      <w:r w:rsidR="00772DB4" w:rsidRPr="00DB5DEF">
        <w:rPr>
          <w:color w:val="808080" w:themeColor="background1" w:themeShade="80"/>
        </w:rPr>
        <w:t xml:space="preserve">présent dans le </w:t>
      </w:r>
      <w:r w:rsidR="001F0B5A">
        <w:rPr>
          <w:color w:val="808080" w:themeColor="background1" w:themeShade="80"/>
        </w:rPr>
        <w:t>C</w:t>
      </w:r>
      <w:r w:rsidR="00772DB4" w:rsidRPr="00DB5DEF">
        <w:rPr>
          <w:color w:val="808080" w:themeColor="background1" w:themeShade="80"/>
        </w:rPr>
        <w:t xml:space="preserve">hampionnat </w:t>
      </w:r>
      <w:r w:rsidR="001F0B5A">
        <w:rPr>
          <w:color w:val="808080" w:themeColor="background1" w:themeShade="80"/>
        </w:rPr>
        <w:t>de la précédente année sportive</w:t>
      </w:r>
      <w:r w:rsidR="00772DB4" w:rsidRPr="00DB5DEF">
        <w:rPr>
          <w:color w:val="808080" w:themeColor="background1" w:themeShade="80"/>
        </w:rPr>
        <w:t xml:space="preserve"> ne s’étant pas réengagé, ayant changé de catégorie</w:t>
      </w:r>
      <w:r w:rsidR="00D36210" w:rsidRPr="00DB5DEF">
        <w:rPr>
          <w:color w:val="808080" w:themeColor="background1" w:themeShade="80"/>
        </w:rPr>
        <w:t xml:space="preserve"> ou dont l’engagement a été refusé.</w:t>
      </w:r>
    </w:p>
    <w:p w14:paraId="28DF7829" w14:textId="19405CAD" w:rsidR="00DB5DEF" w:rsidRPr="00DB5DEF" w:rsidRDefault="00D36210" w:rsidP="00D36210">
      <w:pPr>
        <w:autoSpaceDE w:val="0"/>
        <w:autoSpaceDN w:val="0"/>
        <w:adjustRightInd w:val="0"/>
        <w:ind w:right="-64"/>
        <w:rPr>
          <w:color w:val="808080" w:themeColor="background1" w:themeShade="80"/>
        </w:rPr>
      </w:pPr>
      <w:r w:rsidRPr="00DB5DEF">
        <w:rPr>
          <w:color w:val="808080" w:themeColor="background1" w:themeShade="80"/>
        </w:rPr>
        <w:t xml:space="preserve">Chaque </w:t>
      </w:r>
      <w:r w:rsidR="00C66546">
        <w:rPr>
          <w:color w:val="808080" w:themeColor="background1" w:themeShade="80"/>
        </w:rPr>
        <w:t>club</w:t>
      </w:r>
      <w:r w:rsidRPr="00DB5DEF">
        <w:rPr>
          <w:color w:val="808080" w:themeColor="background1" w:themeShade="80"/>
        </w:rPr>
        <w:t xml:space="preserve"> ne rencontre</w:t>
      </w:r>
      <w:r w:rsidR="00772DB4" w:rsidRPr="00DB5DEF">
        <w:rPr>
          <w:color w:val="808080" w:themeColor="background1" w:themeShade="80"/>
        </w:rPr>
        <w:t xml:space="preserve"> en principe</w:t>
      </w:r>
      <w:r w:rsidRPr="00DB5DEF">
        <w:rPr>
          <w:color w:val="808080" w:themeColor="background1" w:themeShade="80"/>
        </w:rPr>
        <w:t xml:space="preserve"> qu'une seule fois tous les </w:t>
      </w:r>
      <w:r w:rsidR="00C66546">
        <w:rPr>
          <w:color w:val="808080" w:themeColor="background1" w:themeShade="80"/>
        </w:rPr>
        <w:t>clubs</w:t>
      </w:r>
      <w:r w:rsidRPr="00DB5DEF">
        <w:rPr>
          <w:color w:val="808080" w:themeColor="background1" w:themeShade="80"/>
        </w:rPr>
        <w:t xml:space="preserve"> de la même poule.</w:t>
      </w:r>
    </w:p>
    <w:p w14:paraId="1025B7D9" w14:textId="7EBCB7AE" w:rsidR="00D36210" w:rsidRPr="00DB5DEF" w:rsidRDefault="00772DB4" w:rsidP="00D36210">
      <w:pPr>
        <w:autoSpaceDE w:val="0"/>
        <w:autoSpaceDN w:val="0"/>
        <w:adjustRightInd w:val="0"/>
        <w:ind w:right="-64"/>
        <w:rPr>
          <w:color w:val="808080" w:themeColor="background1" w:themeShade="80"/>
        </w:rPr>
      </w:pPr>
      <w:r w:rsidRPr="00DB5DEF">
        <w:rPr>
          <w:color w:val="808080" w:themeColor="background1" w:themeShade="80"/>
        </w:rPr>
        <w:t>Toutefois, en cas de poule de 3, des rencontres aller-retour</w:t>
      </w:r>
      <w:r w:rsidR="009238E0" w:rsidRPr="00DB5DEF">
        <w:rPr>
          <w:color w:val="808080" w:themeColor="background1" w:themeShade="80"/>
        </w:rPr>
        <w:t xml:space="preserve"> peuvent être prévues.</w:t>
      </w:r>
    </w:p>
    <w:p w14:paraId="120AC153" w14:textId="63DEEC2E" w:rsidR="00D36210" w:rsidRPr="00DB5DEF" w:rsidRDefault="00D36210" w:rsidP="00D36210">
      <w:pPr>
        <w:autoSpaceDE w:val="0"/>
        <w:autoSpaceDN w:val="0"/>
        <w:adjustRightInd w:val="0"/>
        <w:ind w:right="-64"/>
        <w:rPr>
          <w:color w:val="808080" w:themeColor="background1" w:themeShade="80"/>
        </w:rPr>
      </w:pPr>
      <w:r w:rsidRPr="00DB5DEF">
        <w:rPr>
          <w:color w:val="808080" w:themeColor="background1" w:themeShade="80"/>
        </w:rPr>
        <w:t xml:space="preserve">En cas de forfait d’un </w:t>
      </w:r>
      <w:r w:rsidR="00C66546">
        <w:rPr>
          <w:color w:val="808080" w:themeColor="background1" w:themeShade="80"/>
        </w:rPr>
        <w:t>club</w:t>
      </w:r>
      <w:r w:rsidRPr="00DB5DEF">
        <w:rPr>
          <w:color w:val="808080" w:themeColor="background1" w:themeShade="80"/>
        </w:rPr>
        <w:t xml:space="preserve">, dont elle a connaissance au plus tard un mois avant le début de la compétition, la Commission peut modifier le calendrier ou la composition de la </w:t>
      </w:r>
      <w:r w:rsidR="009238E0" w:rsidRPr="00DB5DEF">
        <w:rPr>
          <w:color w:val="808080" w:themeColor="background1" w:themeShade="80"/>
        </w:rPr>
        <w:t>division</w:t>
      </w:r>
      <w:r w:rsidRPr="00DB5DEF">
        <w:rPr>
          <w:color w:val="808080" w:themeColor="background1" w:themeShade="80"/>
        </w:rPr>
        <w:t xml:space="preserve"> dans l</w:t>
      </w:r>
      <w:r w:rsidR="009238E0" w:rsidRPr="00DB5DEF">
        <w:rPr>
          <w:color w:val="808080" w:themeColor="background1" w:themeShade="80"/>
        </w:rPr>
        <w:t>a</w:t>
      </w:r>
      <w:r w:rsidRPr="00DB5DEF">
        <w:rPr>
          <w:color w:val="808080" w:themeColor="background1" w:themeShade="80"/>
        </w:rPr>
        <w:t>que</w:t>
      </w:r>
      <w:r w:rsidR="009238E0" w:rsidRPr="00DB5DEF">
        <w:rPr>
          <w:color w:val="808080" w:themeColor="background1" w:themeShade="80"/>
        </w:rPr>
        <w:t>l</w:t>
      </w:r>
      <w:r w:rsidRPr="00DB5DEF">
        <w:rPr>
          <w:color w:val="808080" w:themeColor="background1" w:themeShade="80"/>
        </w:rPr>
        <w:t>l</w:t>
      </w:r>
      <w:r w:rsidR="009238E0" w:rsidRPr="00DB5DEF">
        <w:rPr>
          <w:color w:val="808080" w:themeColor="background1" w:themeShade="80"/>
        </w:rPr>
        <w:t>e</w:t>
      </w:r>
      <w:r w:rsidRPr="00DB5DEF">
        <w:rPr>
          <w:color w:val="808080" w:themeColor="background1" w:themeShade="80"/>
        </w:rPr>
        <w:t xml:space="preserve"> ce </w:t>
      </w:r>
      <w:r w:rsidR="00C66546">
        <w:rPr>
          <w:color w:val="808080" w:themeColor="background1" w:themeShade="80"/>
        </w:rPr>
        <w:t>club</w:t>
      </w:r>
      <w:r w:rsidRPr="00DB5DEF">
        <w:rPr>
          <w:color w:val="808080" w:themeColor="background1" w:themeShade="80"/>
        </w:rPr>
        <w:t xml:space="preserve"> figurait, si elle le juge utile à l’équilibre et à la bonne organisation de la compétition.</w:t>
      </w:r>
    </w:p>
    <w:p w14:paraId="3BEB4B1C" w14:textId="75CCA91B" w:rsidR="002F2322" w:rsidRPr="00080577" w:rsidRDefault="00317139" w:rsidP="00080577">
      <w:pPr>
        <w:pStyle w:val="Titre2"/>
      </w:pPr>
      <w:bookmarkStart w:id="144" w:name="_Toc107762513"/>
      <w:bookmarkStart w:id="145" w:name="_Toc198656439"/>
      <w:r w:rsidRPr="00080577">
        <w:t>Règle de pesée des équipes</w:t>
      </w:r>
      <w:r w:rsidR="008023B8" w:rsidRPr="00080577">
        <w:t xml:space="preserve"> (</w:t>
      </w:r>
      <w:r w:rsidR="00CB5E9C" w:rsidRPr="00080577">
        <w:t>Division</w:t>
      </w:r>
      <w:r w:rsidR="008023B8" w:rsidRPr="00080577">
        <w:t xml:space="preserve">s, </w:t>
      </w:r>
      <w:r w:rsidR="0055123F" w:rsidRPr="00080577">
        <w:t>P</w:t>
      </w:r>
      <w:r w:rsidR="008023B8" w:rsidRPr="00080577">
        <w:t>oule</w:t>
      </w:r>
      <w:r w:rsidR="00500701" w:rsidRPr="00080577">
        <w:t>s</w:t>
      </w:r>
      <w:r w:rsidR="0055123F" w:rsidRPr="00080577">
        <w:t>)</w:t>
      </w:r>
      <w:bookmarkEnd w:id="144"/>
      <w:bookmarkEnd w:id="145"/>
      <w:r w:rsidR="00E10F88" w:rsidRPr="00080577">
        <w:t xml:space="preserve"> </w:t>
      </w:r>
    </w:p>
    <w:p w14:paraId="521D1ED3" w14:textId="1FF5252A" w:rsidR="00814A7C" w:rsidRDefault="002F2322" w:rsidP="007D3F97">
      <w:pPr>
        <w:spacing w:before="0" w:after="60"/>
        <w:rPr>
          <w:color w:val="808080" w:themeColor="background1" w:themeShade="80"/>
        </w:rPr>
      </w:pPr>
      <w:r w:rsidRPr="00814A7C">
        <w:rPr>
          <w:rFonts w:cstheme="minorHAnsi"/>
          <w:b/>
          <w:bCs/>
          <w:color w:val="808080" w:themeColor="background1" w:themeShade="80"/>
        </w:rPr>
        <w:t>La fiche équipe</w:t>
      </w:r>
      <w:r w:rsidRPr="00F47D4A">
        <w:rPr>
          <w:rFonts w:cstheme="minorHAnsi"/>
          <w:color w:val="808080" w:themeColor="background1" w:themeShade="80"/>
        </w:rPr>
        <w:t xml:space="preserve">, </w:t>
      </w:r>
      <w:r w:rsidRPr="009B3A4B">
        <w:rPr>
          <w:rFonts w:cstheme="minorHAnsi"/>
          <w:color w:val="808080" w:themeColor="background1" w:themeShade="80"/>
        </w:rPr>
        <w:t xml:space="preserve">renseignée au moment de </w:t>
      </w:r>
      <w:r w:rsidR="00E910D3" w:rsidRPr="009B3A4B">
        <w:rPr>
          <w:rFonts w:cstheme="minorHAnsi"/>
          <w:color w:val="808080" w:themeColor="background1" w:themeShade="80"/>
        </w:rPr>
        <w:t>la saisie des informations de l'équipe</w:t>
      </w:r>
      <w:r w:rsidR="00F47D4A" w:rsidRPr="009B3A4B">
        <w:rPr>
          <w:rFonts w:cstheme="minorHAnsi"/>
          <w:color w:val="808080" w:themeColor="background1" w:themeShade="80"/>
        </w:rPr>
        <w:t xml:space="preserve"> dans la Gestion Sportive</w:t>
      </w:r>
      <w:r w:rsidRPr="009B3A4B">
        <w:rPr>
          <w:rFonts w:cstheme="minorHAnsi"/>
          <w:color w:val="808080" w:themeColor="background1" w:themeShade="80"/>
        </w:rPr>
        <w:t>,</w:t>
      </w:r>
      <w:r w:rsidRPr="00F47D4A">
        <w:rPr>
          <w:rFonts w:cstheme="minorHAnsi"/>
          <w:color w:val="808080" w:themeColor="background1" w:themeShade="80"/>
        </w:rPr>
        <w:t xml:space="preserve"> </w:t>
      </w:r>
      <w:r w:rsidRPr="00CE3175">
        <w:rPr>
          <w:rFonts w:cstheme="minorHAnsi"/>
          <w:color w:val="808080" w:themeColor="background1" w:themeShade="80"/>
        </w:rPr>
        <w:t xml:space="preserve">comprend </w:t>
      </w:r>
      <w:r w:rsidR="002649BC" w:rsidRPr="00CE3175">
        <w:rPr>
          <w:b/>
          <w:bCs/>
          <w:color w:val="808080" w:themeColor="background1" w:themeShade="80"/>
        </w:rPr>
        <w:t>3</w:t>
      </w:r>
      <w:r w:rsidR="004F6C3F" w:rsidRPr="00CE3175">
        <w:rPr>
          <w:b/>
          <w:bCs/>
          <w:color w:val="808080" w:themeColor="background1" w:themeShade="80"/>
        </w:rPr>
        <w:t xml:space="preserve"> </w:t>
      </w:r>
      <w:r w:rsidR="00714148" w:rsidRPr="00CE3175">
        <w:rPr>
          <w:b/>
          <w:bCs/>
          <w:color w:val="808080" w:themeColor="background1" w:themeShade="80"/>
        </w:rPr>
        <w:t>joueurs au minimum</w:t>
      </w:r>
      <w:r w:rsidR="00794732" w:rsidRPr="00CE3175">
        <w:rPr>
          <w:color w:val="808080" w:themeColor="background1" w:themeShade="80"/>
        </w:rPr>
        <w:t xml:space="preserve"> et 15 </w:t>
      </w:r>
      <w:r w:rsidR="0066333B" w:rsidRPr="00CE3175">
        <w:rPr>
          <w:color w:val="808080" w:themeColor="background1" w:themeShade="80"/>
        </w:rPr>
        <w:t>joueurs au maximum.</w:t>
      </w:r>
      <w:r w:rsidR="006C411F">
        <w:rPr>
          <w:color w:val="808080" w:themeColor="background1" w:themeShade="80"/>
        </w:rPr>
        <w:t xml:space="preserve"> </w:t>
      </w:r>
    </w:p>
    <w:p w14:paraId="3BDCA2E0" w14:textId="12C06873" w:rsidR="00AB7ACC" w:rsidRPr="008D4821" w:rsidRDefault="006C411F" w:rsidP="00DB3E45">
      <w:pPr>
        <w:spacing w:before="0" w:after="60"/>
        <w:jc w:val="left"/>
        <w:rPr>
          <w:color w:val="000000"/>
          <w14:textFill>
            <w14:solidFill>
              <w14:srgbClr w14:val="000000">
                <w14:alpha w14:val="50000"/>
              </w14:srgbClr>
            </w14:solidFill>
          </w14:textFill>
        </w:rPr>
      </w:pPr>
      <w:r w:rsidRPr="00BD0261">
        <w:rPr>
          <w:b/>
          <w:bCs/>
          <w:color w:val="808080" w:themeColor="background1" w:themeShade="80"/>
        </w:rPr>
        <w:t>Elle est déposée à l’</w:t>
      </w:r>
      <w:r w:rsidR="00DB3E45" w:rsidRPr="00BD0261">
        <w:rPr>
          <w:b/>
          <w:bCs/>
          <w:color w:val="808080" w:themeColor="background1" w:themeShade="80"/>
        </w:rPr>
        <w:t>engagement.</w:t>
      </w:r>
      <w:r w:rsidR="00DB3E45" w:rsidRPr="00CC14C0">
        <w:t xml:space="preserve"> </w:t>
      </w:r>
      <w:r w:rsidR="00DB3E45">
        <w:br/>
      </w:r>
      <w:r w:rsidR="00647479">
        <w:br/>
      </w:r>
      <w:r w:rsidR="00DB3E45" w:rsidRPr="008D4821">
        <w:rPr>
          <w:color w:val="000000"/>
          <w14:textFill>
            <w14:solidFill>
              <w14:srgbClr w14:val="000000">
                <w14:alpha w14:val="50000"/>
              </w14:srgbClr>
            </w14:solidFill>
          </w14:textFill>
        </w:rPr>
        <w:t>Pour</w:t>
      </w:r>
      <w:r w:rsidR="00CC14C0" w:rsidRPr="008D4821">
        <w:rPr>
          <w:color w:val="000000"/>
          <w14:textFill>
            <w14:solidFill>
              <w14:srgbClr w14:val="000000">
                <w14:alpha w14:val="50000"/>
              </w14:srgbClr>
            </w14:solidFill>
          </w14:textFill>
        </w:rPr>
        <w:t xml:space="preserve"> les catégories Dames 55 et Messieurs 65, lors de l’inscription d'une équipe dans le Championnat, il est possible d’ajouter un ou deux joueurs (joueuses) d’autres clubs, avec l'accord des clubs concernés. Ces joueurs ne peuvent </w:t>
      </w:r>
      <w:proofErr w:type="gramStart"/>
      <w:r w:rsidR="00CC14C0" w:rsidRPr="008D4821">
        <w:rPr>
          <w:color w:val="000000"/>
          <w14:textFill>
            <w14:solidFill>
              <w14:srgbClr w14:val="000000">
                <w14:alpha w14:val="50000"/>
              </w14:srgbClr>
            </w14:solidFill>
          </w14:textFill>
        </w:rPr>
        <w:t>ni être inscrits</w:t>
      </w:r>
      <w:proofErr w:type="gramEnd"/>
      <w:r w:rsidR="00CC14C0" w:rsidRPr="008D4821">
        <w:rPr>
          <w:color w:val="000000"/>
          <w14:textFill>
            <w14:solidFill>
              <w14:srgbClr w14:val="000000">
                <w14:alpha w14:val="50000"/>
              </w14:srgbClr>
            </w14:solidFill>
          </w14:textFill>
        </w:rPr>
        <w:t xml:space="preserve"> dans une autre équipe de leur club d'origine, ni être licenciés dans un autre Comité ou une autre Ligue que celle du club qu’ils rejoignent.</w:t>
      </w:r>
    </w:p>
    <w:p w14:paraId="1FE2C994" w14:textId="77777777" w:rsidR="00AB7ACC" w:rsidRPr="008D4821" w:rsidRDefault="00AB7ACC" w:rsidP="00AB7ACC">
      <w:pPr>
        <w:spacing w:before="0" w:after="60"/>
        <w:rPr>
          <w:color w:val="000000"/>
          <w14:textFill>
            <w14:solidFill>
              <w14:srgbClr w14:val="000000">
                <w14:alpha w14:val="50000"/>
              </w14:srgbClr>
            </w14:solidFill>
          </w14:textFill>
        </w:rPr>
      </w:pPr>
      <w:r w:rsidRPr="008D4821">
        <w:rPr>
          <w:color w:val="000000"/>
          <w14:textFill>
            <w14:solidFill>
              <w14:srgbClr w14:val="000000">
                <w14:alpha w14:val="50000"/>
              </w14:srgbClr>
            </w14:solidFill>
          </w14:textFill>
        </w:rPr>
        <w:t>En la circonstance :</w:t>
      </w:r>
    </w:p>
    <w:p w14:paraId="5A5BF59A" w14:textId="69E5E1CC" w:rsidR="00AB7ACC" w:rsidRPr="00F937E0" w:rsidRDefault="00AB7ACC" w:rsidP="00F937E0">
      <w:pPr>
        <w:pStyle w:val="Paragraphedeliste"/>
        <w:numPr>
          <w:ilvl w:val="0"/>
          <w:numId w:val="35"/>
        </w:numPr>
        <w:spacing w:before="0" w:after="60"/>
        <w:ind w:left="284" w:hanging="284"/>
        <w:rPr>
          <w:color w:val="808080" w:themeColor="background1" w:themeShade="80"/>
        </w:rPr>
      </w:pPr>
      <w:r w:rsidRPr="008D4821">
        <w:rPr>
          <w:color w:val="000000"/>
          <w14:textFill>
            <w14:solidFill>
              <w14:srgbClr w14:val="000000">
                <w14:alpha w14:val="50000"/>
              </w14:srgbClr>
            </w14:solidFill>
          </w14:textFill>
        </w:rPr>
        <w:t xml:space="preserve">Les frais d'engagement seront réglés par le </w:t>
      </w:r>
      <w:r w:rsidR="00C66546" w:rsidRPr="008D4821">
        <w:rPr>
          <w:color w:val="000000"/>
          <w14:textFill>
            <w14:solidFill>
              <w14:srgbClr w14:val="000000">
                <w14:alpha w14:val="50000"/>
              </w14:srgbClr>
            </w14:solidFill>
          </w14:textFill>
        </w:rPr>
        <w:t>club</w:t>
      </w:r>
      <w:r w:rsidRPr="008D4821">
        <w:rPr>
          <w:color w:val="000000"/>
          <w14:textFill>
            <w14:solidFill>
              <w14:srgbClr w14:val="000000">
                <w14:alpha w14:val="50000"/>
              </w14:srgbClr>
            </w14:solidFill>
          </w14:textFill>
        </w:rPr>
        <w:t xml:space="preserve"> </w:t>
      </w:r>
      <w:r w:rsidR="007152C8" w:rsidRPr="008D4821">
        <w:rPr>
          <w:color w:val="000000"/>
          <w14:textFill>
            <w14:solidFill>
              <w14:srgbClr w14:val="000000">
                <w14:alpha w14:val="50000"/>
              </w14:srgbClr>
            </w14:solidFill>
          </w14:textFill>
        </w:rPr>
        <w:t>enregist</w:t>
      </w:r>
      <w:r w:rsidR="007152C8">
        <w:rPr>
          <w:color w:val="808080" w:themeColor="background1" w:themeShade="80"/>
        </w:rPr>
        <w:t>ré sur ADOC</w:t>
      </w:r>
      <w:r w:rsidRPr="00F937E0">
        <w:rPr>
          <w:color w:val="808080" w:themeColor="background1" w:themeShade="80"/>
        </w:rPr>
        <w:t>.</w:t>
      </w:r>
    </w:p>
    <w:p w14:paraId="14E9EFB0" w14:textId="72E7EC7F" w:rsidR="00AB7ACC" w:rsidRPr="00F937E0" w:rsidRDefault="00AB7ACC" w:rsidP="00F937E0">
      <w:pPr>
        <w:pStyle w:val="Paragraphedeliste"/>
        <w:numPr>
          <w:ilvl w:val="0"/>
          <w:numId w:val="35"/>
        </w:numPr>
        <w:spacing w:before="0" w:after="60"/>
        <w:ind w:left="284" w:hanging="284"/>
        <w:rPr>
          <w:color w:val="808080" w:themeColor="background1" w:themeShade="80"/>
        </w:rPr>
      </w:pPr>
      <w:r w:rsidRPr="00F937E0">
        <w:rPr>
          <w:color w:val="808080" w:themeColor="background1" w:themeShade="80"/>
        </w:rPr>
        <w:t xml:space="preserve">Les rencontres s'effectueront sur les installations du </w:t>
      </w:r>
      <w:r w:rsidR="00C66546">
        <w:rPr>
          <w:color w:val="808080" w:themeColor="background1" w:themeShade="80"/>
        </w:rPr>
        <w:t>club</w:t>
      </w:r>
      <w:r w:rsidRPr="00F937E0">
        <w:rPr>
          <w:color w:val="808080" w:themeColor="background1" w:themeShade="80"/>
        </w:rPr>
        <w:t xml:space="preserve"> </w:t>
      </w:r>
      <w:r w:rsidR="00457EC6">
        <w:rPr>
          <w:color w:val="808080" w:themeColor="background1" w:themeShade="80"/>
        </w:rPr>
        <w:t>renseignées sur ADOC</w:t>
      </w:r>
      <w:r w:rsidRPr="00F937E0">
        <w:rPr>
          <w:color w:val="808080" w:themeColor="background1" w:themeShade="80"/>
        </w:rPr>
        <w:t>.</w:t>
      </w:r>
    </w:p>
    <w:p w14:paraId="6D9CE523" w14:textId="21D2FFD8" w:rsidR="00AB7ACC" w:rsidRPr="00F937E0" w:rsidRDefault="00AB7ACC" w:rsidP="00F937E0">
      <w:pPr>
        <w:pStyle w:val="Paragraphedeliste"/>
        <w:numPr>
          <w:ilvl w:val="0"/>
          <w:numId w:val="35"/>
        </w:numPr>
        <w:spacing w:before="0" w:after="60"/>
        <w:ind w:left="284" w:hanging="284"/>
        <w:rPr>
          <w:color w:val="808080" w:themeColor="background1" w:themeShade="80"/>
        </w:rPr>
      </w:pPr>
      <w:r w:rsidRPr="00F937E0">
        <w:rPr>
          <w:color w:val="808080" w:themeColor="background1" w:themeShade="80"/>
        </w:rPr>
        <w:t xml:space="preserve">La fourniture des balles sera à la charge du </w:t>
      </w:r>
      <w:r w:rsidR="00C66546">
        <w:rPr>
          <w:color w:val="808080" w:themeColor="background1" w:themeShade="80"/>
        </w:rPr>
        <w:t>club</w:t>
      </w:r>
      <w:r w:rsidRPr="00F937E0">
        <w:rPr>
          <w:color w:val="808080" w:themeColor="background1" w:themeShade="80"/>
        </w:rPr>
        <w:t xml:space="preserve"> </w:t>
      </w:r>
      <w:r w:rsidR="001A1858">
        <w:rPr>
          <w:color w:val="808080" w:themeColor="background1" w:themeShade="80"/>
        </w:rPr>
        <w:t>d'accueil de la rencontre.</w:t>
      </w:r>
    </w:p>
    <w:p w14:paraId="370F6461" w14:textId="67CBDACD" w:rsidR="00AB7ACC" w:rsidRPr="00AB7ACC" w:rsidRDefault="00AB7ACC" w:rsidP="00AB7ACC">
      <w:pPr>
        <w:spacing w:before="0" w:after="60"/>
        <w:rPr>
          <w:color w:val="808080" w:themeColor="background1" w:themeShade="80"/>
        </w:rPr>
      </w:pPr>
      <w:r w:rsidRPr="00AB7ACC">
        <w:rPr>
          <w:color w:val="808080" w:themeColor="background1" w:themeShade="80"/>
        </w:rPr>
        <w:t>Une équipe ainsi constituée, même si elle termine 1</w:t>
      </w:r>
      <w:r w:rsidRPr="00F937E0">
        <w:rPr>
          <w:color w:val="808080" w:themeColor="background1" w:themeShade="80"/>
          <w:vertAlign w:val="superscript"/>
        </w:rPr>
        <w:t>ère</w:t>
      </w:r>
      <w:r w:rsidRPr="00AB7ACC">
        <w:rPr>
          <w:color w:val="808080" w:themeColor="background1" w:themeShade="80"/>
        </w:rPr>
        <w:t xml:space="preserve"> de la </w:t>
      </w:r>
      <w:r w:rsidR="00BD0261">
        <w:rPr>
          <w:color w:val="808080" w:themeColor="background1" w:themeShade="80"/>
        </w:rPr>
        <w:t>Première</w:t>
      </w:r>
      <w:r w:rsidR="00724B4A">
        <w:rPr>
          <w:color w:val="808080" w:themeColor="background1" w:themeShade="80"/>
        </w:rPr>
        <w:t xml:space="preserve"> </w:t>
      </w:r>
      <w:r w:rsidRPr="00AB7ACC">
        <w:rPr>
          <w:color w:val="808080" w:themeColor="background1" w:themeShade="80"/>
        </w:rPr>
        <w:t>Division à l'issue de la saison sportive, ne pourra prétendre accéder au Championnat Régional Ile-de-France l'année sportive suivante.</w:t>
      </w:r>
    </w:p>
    <w:p w14:paraId="5DCBE156" w14:textId="5D59F050" w:rsidR="00AB7ACC" w:rsidRPr="00F47D4A" w:rsidRDefault="00AB7ACC" w:rsidP="00AB7ACC">
      <w:pPr>
        <w:spacing w:before="0" w:after="60"/>
        <w:rPr>
          <w:color w:val="808080" w:themeColor="background1" w:themeShade="80"/>
        </w:rPr>
      </w:pPr>
      <w:r w:rsidRPr="00AB7ACC">
        <w:rPr>
          <w:color w:val="808080" w:themeColor="background1" w:themeShade="80"/>
        </w:rPr>
        <w:t xml:space="preserve">En pareil cas, c'est l'équipe </w:t>
      </w:r>
      <w:proofErr w:type="spellStart"/>
      <w:r w:rsidRPr="00AB7ACC">
        <w:rPr>
          <w:color w:val="808080" w:themeColor="background1" w:themeShade="80"/>
        </w:rPr>
        <w:t>mono</w:t>
      </w:r>
      <w:r w:rsidR="00C66546">
        <w:rPr>
          <w:color w:val="808080" w:themeColor="background1" w:themeShade="80"/>
        </w:rPr>
        <w:t>club</w:t>
      </w:r>
      <w:proofErr w:type="spellEnd"/>
      <w:r w:rsidRPr="00AB7ACC">
        <w:rPr>
          <w:color w:val="808080" w:themeColor="background1" w:themeShade="80"/>
        </w:rPr>
        <w:t xml:space="preserve"> la mieux classée de la </w:t>
      </w:r>
      <w:r w:rsidR="00724B4A">
        <w:rPr>
          <w:color w:val="808080" w:themeColor="background1" w:themeShade="80"/>
        </w:rPr>
        <w:t xml:space="preserve">Première </w:t>
      </w:r>
      <w:r w:rsidRPr="00AB7ACC">
        <w:rPr>
          <w:color w:val="808080" w:themeColor="background1" w:themeShade="80"/>
        </w:rPr>
        <w:t>Division qui montera en Championnat Régional.</w:t>
      </w:r>
    </w:p>
    <w:p w14:paraId="3BEB4B1E" w14:textId="3840A79A" w:rsidR="002F2322" w:rsidRPr="00814A7C" w:rsidRDefault="00827834" w:rsidP="007D3F97">
      <w:pPr>
        <w:spacing w:before="0" w:after="60"/>
        <w:rPr>
          <w:rFonts w:cstheme="minorHAnsi"/>
          <w:b/>
          <w:bCs/>
          <w:color w:val="808080" w:themeColor="background1" w:themeShade="80"/>
        </w:rPr>
      </w:pPr>
      <w:r w:rsidRPr="00814A7C">
        <w:rPr>
          <w:rFonts w:cstheme="minorHAnsi"/>
          <w:b/>
          <w:bCs/>
          <w:color w:val="808080" w:themeColor="background1" w:themeShade="80"/>
        </w:rPr>
        <w:t>P</w:t>
      </w:r>
      <w:r w:rsidR="002F2322" w:rsidRPr="00814A7C">
        <w:rPr>
          <w:rFonts w:cstheme="minorHAnsi"/>
          <w:b/>
          <w:bCs/>
          <w:color w:val="808080" w:themeColor="background1" w:themeShade="80"/>
        </w:rPr>
        <w:t xml:space="preserve">our </w:t>
      </w:r>
      <w:r w:rsidR="008031E2" w:rsidRPr="00814A7C">
        <w:rPr>
          <w:rFonts w:cstheme="minorHAnsi"/>
          <w:b/>
          <w:bCs/>
          <w:color w:val="808080" w:themeColor="background1" w:themeShade="80"/>
        </w:rPr>
        <w:t>la composition</w:t>
      </w:r>
      <w:r w:rsidR="002F2322" w:rsidRPr="00814A7C">
        <w:rPr>
          <w:rFonts w:cstheme="minorHAnsi"/>
          <w:b/>
          <w:bCs/>
          <w:color w:val="808080" w:themeColor="background1" w:themeShade="80"/>
        </w:rPr>
        <w:t xml:space="preserve"> des </w:t>
      </w:r>
      <w:r w:rsidR="00CB5E9C" w:rsidRPr="00814A7C">
        <w:rPr>
          <w:rFonts w:cstheme="minorHAnsi"/>
          <w:b/>
          <w:bCs/>
          <w:color w:val="808080" w:themeColor="background1" w:themeShade="80"/>
        </w:rPr>
        <w:t>Division</w:t>
      </w:r>
      <w:r w:rsidR="008F7FE1" w:rsidRPr="00814A7C">
        <w:rPr>
          <w:rFonts w:cstheme="minorHAnsi"/>
          <w:b/>
          <w:bCs/>
          <w:color w:val="808080" w:themeColor="background1" w:themeShade="80"/>
        </w:rPr>
        <w:t xml:space="preserve">s et des </w:t>
      </w:r>
      <w:r w:rsidR="00344909">
        <w:rPr>
          <w:rFonts w:cstheme="minorHAnsi"/>
          <w:b/>
          <w:bCs/>
          <w:color w:val="808080" w:themeColor="background1" w:themeShade="80"/>
        </w:rPr>
        <w:t>P</w:t>
      </w:r>
      <w:r w:rsidR="002F2322" w:rsidRPr="00814A7C">
        <w:rPr>
          <w:rFonts w:cstheme="minorHAnsi"/>
          <w:b/>
          <w:bCs/>
          <w:color w:val="808080" w:themeColor="background1" w:themeShade="80"/>
        </w:rPr>
        <w:t xml:space="preserve">oules, la pesée des équipes est faite en additionnant les classements (classement </w:t>
      </w:r>
      <w:r w:rsidR="005B1D70" w:rsidRPr="00814A7C">
        <w:rPr>
          <w:rFonts w:cstheme="minorHAnsi"/>
          <w:b/>
          <w:bCs/>
          <w:color w:val="808080" w:themeColor="background1" w:themeShade="80"/>
        </w:rPr>
        <w:t xml:space="preserve">de septembre </w:t>
      </w:r>
      <w:r w:rsidR="002F2322" w:rsidRPr="00814A7C">
        <w:rPr>
          <w:rFonts w:cstheme="minorHAnsi"/>
          <w:b/>
          <w:bCs/>
          <w:color w:val="808080" w:themeColor="background1" w:themeShade="80"/>
        </w:rPr>
        <w:t>202</w:t>
      </w:r>
      <w:r w:rsidR="00EE44C9">
        <w:rPr>
          <w:rFonts w:cstheme="minorHAnsi"/>
          <w:b/>
          <w:bCs/>
          <w:color w:val="808080" w:themeColor="background1" w:themeShade="80"/>
        </w:rPr>
        <w:t>5</w:t>
      </w:r>
      <w:r w:rsidR="002F2322" w:rsidRPr="00814A7C">
        <w:rPr>
          <w:rFonts w:cstheme="minorHAnsi"/>
          <w:b/>
          <w:bCs/>
          <w:color w:val="808080" w:themeColor="background1" w:themeShade="80"/>
        </w:rPr>
        <w:t xml:space="preserve">) des joueurs </w:t>
      </w:r>
      <w:r w:rsidRPr="00814A7C">
        <w:rPr>
          <w:rFonts w:cstheme="minorHAnsi"/>
          <w:b/>
          <w:bCs/>
          <w:color w:val="808080" w:themeColor="background1" w:themeShade="80"/>
        </w:rPr>
        <w:t xml:space="preserve">1, 2 et 3 </w:t>
      </w:r>
      <w:r w:rsidR="002F2322" w:rsidRPr="00814A7C">
        <w:rPr>
          <w:rFonts w:cstheme="minorHAnsi"/>
          <w:b/>
          <w:bCs/>
          <w:color w:val="808080" w:themeColor="background1" w:themeShade="80"/>
        </w:rPr>
        <w:t>inscrits sur la fiche équipe</w:t>
      </w:r>
      <w:r w:rsidR="00814A7C" w:rsidRPr="00814A7C">
        <w:rPr>
          <w:rFonts w:cstheme="minorHAnsi"/>
          <w:b/>
          <w:bCs/>
          <w:color w:val="808080" w:themeColor="background1" w:themeShade="80"/>
        </w:rPr>
        <w:t>.</w:t>
      </w:r>
    </w:p>
    <w:p w14:paraId="3BEB4B20" w14:textId="4B296C0E" w:rsidR="002F2322" w:rsidRPr="00DE23A6" w:rsidRDefault="002F2322" w:rsidP="007D3F97">
      <w:pPr>
        <w:spacing w:before="0" w:after="60"/>
        <w:rPr>
          <w:rFonts w:cstheme="minorHAnsi"/>
        </w:rPr>
      </w:pPr>
      <w:r w:rsidRPr="00F47D4A">
        <w:rPr>
          <w:rFonts w:cstheme="minorHAnsi"/>
          <w:color w:val="808080" w:themeColor="background1" w:themeShade="80"/>
        </w:rPr>
        <w:t xml:space="preserve">La </w:t>
      </w:r>
      <w:r w:rsidR="00CC0E49" w:rsidRPr="00F47D4A">
        <w:rPr>
          <w:rFonts w:cstheme="minorHAnsi"/>
          <w:color w:val="808080" w:themeColor="background1" w:themeShade="80"/>
        </w:rPr>
        <w:t>composition</w:t>
      </w:r>
      <w:r w:rsidRPr="00F47D4A">
        <w:rPr>
          <w:rFonts w:cstheme="minorHAnsi"/>
          <w:color w:val="808080" w:themeColor="background1" w:themeShade="80"/>
        </w:rPr>
        <w:t xml:space="preserve"> des </w:t>
      </w:r>
      <w:r w:rsidR="006B62C2" w:rsidRPr="00F47D4A">
        <w:rPr>
          <w:rFonts w:cstheme="minorHAnsi"/>
          <w:color w:val="808080" w:themeColor="background1" w:themeShade="80"/>
        </w:rPr>
        <w:t>divisions</w:t>
      </w:r>
      <w:r w:rsidRPr="00F47D4A">
        <w:rPr>
          <w:rFonts w:cstheme="minorHAnsi"/>
          <w:color w:val="808080" w:themeColor="background1" w:themeShade="80"/>
        </w:rPr>
        <w:t xml:space="preserve">, ainsi que la </w:t>
      </w:r>
      <w:r w:rsidR="00CC0E49" w:rsidRPr="00F47D4A">
        <w:rPr>
          <w:rFonts w:cstheme="minorHAnsi"/>
          <w:color w:val="808080" w:themeColor="background1" w:themeShade="80"/>
        </w:rPr>
        <w:t>répartition dans les poules</w:t>
      </w:r>
      <w:r w:rsidRPr="00F47D4A">
        <w:rPr>
          <w:rFonts w:cstheme="minorHAnsi"/>
          <w:color w:val="808080" w:themeColor="background1" w:themeShade="80"/>
        </w:rPr>
        <w:t xml:space="preserve">, seront arrêtées par la Commission Seniors Plus dès la parution des classements </w:t>
      </w:r>
      <w:r w:rsidR="00721E54" w:rsidRPr="00F47D4A">
        <w:rPr>
          <w:rFonts w:cstheme="minorHAnsi"/>
          <w:color w:val="808080" w:themeColor="background1" w:themeShade="80"/>
        </w:rPr>
        <w:t xml:space="preserve">finaux </w:t>
      </w:r>
      <w:r w:rsidR="005B1D70" w:rsidRPr="00F47D4A">
        <w:rPr>
          <w:rFonts w:cstheme="minorHAnsi"/>
          <w:color w:val="808080" w:themeColor="background1" w:themeShade="80"/>
        </w:rPr>
        <w:t xml:space="preserve">de septembre </w:t>
      </w:r>
      <w:r w:rsidRPr="00F47D4A">
        <w:rPr>
          <w:rFonts w:cstheme="minorHAnsi"/>
          <w:color w:val="808080" w:themeColor="background1" w:themeShade="80"/>
        </w:rPr>
        <w:t>202</w:t>
      </w:r>
      <w:r w:rsidR="00EE44C9">
        <w:rPr>
          <w:rFonts w:cstheme="minorHAnsi"/>
          <w:color w:val="808080" w:themeColor="background1" w:themeShade="80"/>
        </w:rPr>
        <w:t>5</w:t>
      </w:r>
      <w:r w:rsidRPr="00F47D4A">
        <w:rPr>
          <w:rFonts w:cstheme="minorHAnsi"/>
          <w:color w:val="808080" w:themeColor="background1" w:themeShade="80"/>
        </w:rPr>
        <w:t>.</w:t>
      </w:r>
    </w:p>
    <w:p w14:paraId="3BEB4B24" w14:textId="6F341CAD" w:rsidR="002F2322" w:rsidRPr="00DE23A6" w:rsidRDefault="002F2322" w:rsidP="009178B4">
      <w:pPr>
        <w:pStyle w:val="Titre1"/>
      </w:pPr>
      <w:bookmarkStart w:id="146" w:name="_Toc12961087"/>
      <w:bookmarkStart w:id="147" w:name="_Toc12985165"/>
      <w:bookmarkStart w:id="148" w:name="_Toc107762514"/>
      <w:bookmarkStart w:id="149" w:name="_Toc198656440"/>
      <w:r w:rsidRPr="00E910D3">
        <w:t>DEROULEMENT</w:t>
      </w:r>
      <w:r w:rsidR="00E910D3">
        <w:t> </w:t>
      </w:r>
      <w:r w:rsidRPr="00DE23A6">
        <w:t xml:space="preserve">DU </w:t>
      </w:r>
      <w:r w:rsidR="000004B3">
        <w:t>CHAMPIONNAT</w:t>
      </w:r>
      <w:bookmarkEnd w:id="146"/>
      <w:bookmarkEnd w:id="147"/>
      <w:bookmarkEnd w:id="148"/>
      <w:bookmarkEnd w:id="149"/>
      <w:r w:rsidR="00AD4B64">
        <w:t xml:space="preserve"> </w:t>
      </w:r>
    </w:p>
    <w:p w14:paraId="3BEB4B26" w14:textId="77777777" w:rsidR="00120EFF" w:rsidRPr="00DE23A6" w:rsidRDefault="00120EFF" w:rsidP="00C51FAB">
      <w:pPr>
        <w:pStyle w:val="Paragraphedeliste"/>
        <w:keepNext/>
        <w:keepLines/>
        <w:numPr>
          <w:ilvl w:val="0"/>
          <w:numId w:val="3"/>
        </w:numPr>
        <w:spacing w:before="200"/>
        <w:outlineLvl w:val="1"/>
        <w:rPr>
          <w:rFonts w:eastAsiaTheme="majorEastAsia" w:cstheme="minorHAnsi"/>
          <w:b/>
          <w:bCs/>
          <w:vanish/>
        </w:rPr>
      </w:pPr>
      <w:bookmarkStart w:id="150" w:name="_Toc44263934"/>
      <w:bookmarkStart w:id="151" w:name="_Toc44347138"/>
      <w:bookmarkStart w:id="152" w:name="_Toc44406608"/>
      <w:bookmarkStart w:id="153" w:name="_Toc74204616"/>
      <w:bookmarkStart w:id="154" w:name="_Toc74204815"/>
      <w:bookmarkStart w:id="155" w:name="_Toc101337318"/>
      <w:bookmarkStart w:id="156" w:name="_Toc101528355"/>
      <w:bookmarkStart w:id="157" w:name="_Toc101528497"/>
      <w:bookmarkStart w:id="158" w:name="_Toc102410493"/>
      <w:bookmarkStart w:id="159" w:name="_Toc102410727"/>
      <w:bookmarkStart w:id="160" w:name="_Toc102410779"/>
      <w:bookmarkStart w:id="161" w:name="_Toc102829061"/>
      <w:bookmarkStart w:id="162" w:name="_Toc102832453"/>
      <w:bookmarkStart w:id="163" w:name="_Toc106182681"/>
      <w:bookmarkStart w:id="164" w:name="_Toc106199115"/>
      <w:bookmarkStart w:id="165" w:name="_Toc106204562"/>
      <w:bookmarkStart w:id="166" w:name="_Toc107762258"/>
      <w:bookmarkStart w:id="167" w:name="_Toc107762515"/>
      <w:bookmarkStart w:id="168" w:name="_Toc107763463"/>
      <w:bookmarkStart w:id="169" w:name="_Toc113866964"/>
      <w:bookmarkStart w:id="170" w:name="_Toc139188799"/>
      <w:bookmarkStart w:id="171" w:name="_Toc139189222"/>
      <w:bookmarkStart w:id="172" w:name="_Toc139532444"/>
      <w:bookmarkStart w:id="173" w:name="_Toc139533838"/>
      <w:bookmarkStart w:id="174" w:name="_Toc169801362"/>
      <w:bookmarkStart w:id="175" w:name="_Toc197198001"/>
      <w:bookmarkStart w:id="176" w:name="_Toc197963750"/>
      <w:bookmarkStart w:id="177" w:name="_Toc198140281"/>
      <w:bookmarkStart w:id="178" w:name="_Toc198656441"/>
      <w:bookmarkStart w:id="179" w:name="_Toc12961088"/>
      <w:bookmarkStart w:id="180" w:name="_Toc12985166"/>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BEB4B27" w14:textId="638B2771" w:rsidR="002F2322" w:rsidRPr="00080577" w:rsidRDefault="002F2322" w:rsidP="00080577">
      <w:pPr>
        <w:pStyle w:val="Titre2"/>
      </w:pPr>
      <w:bookmarkStart w:id="181" w:name="_Toc107762516"/>
      <w:bookmarkStart w:id="182" w:name="_Toc198656442"/>
      <w:r w:rsidRPr="00080577">
        <w:t xml:space="preserve">Format des </w:t>
      </w:r>
      <w:r w:rsidR="001C7836" w:rsidRPr="00080577">
        <w:t xml:space="preserve">rencontres </w:t>
      </w:r>
      <w:bookmarkEnd w:id="179"/>
      <w:bookmarkEnd w:id="180"/>
      <w:r w:rsidR="00CF247E" w:rsidRPr="00080577">
        <w:t>et des partie</w:t>
      </w:r>
      <w:r w:rsidR="00673686" w:rsidRPr="00080577">
        <w:t>s</w:t>
      </w:r>
      <w:bookmarkEnd w:id="181"/>
      <w:bookmarkEnd w:id="182"/>
    </w:p>
    <w:p w14:paraId="3BEB4B43" w14:textId="4532FFC2" w:rsidR="002F2322" w:rsidRPr="003E0B46" w:rsidRDefault="00283FF1" w:rsidP="00E51F5A">
      <w:pPr>
        <w:rPr>
          <w:rFonts w:cstheme="minorHAnsi"/>
          <w:bCs/>
          <w:color w:val="808080" w:themeColor="background1" w:themeShade="80"/>
        </w:rPr>
      </w:pPr>
      <w:r w:rsidRPr="003E0B46">
        <w:rPr>
          <w:rFonts w:cstheme="minorHAnsi"/>
          <w:b/>
          <w:color w:val="808080" w:themeColor="background1" w:themeShade="80"/>
        </w:rPr>
        <w:t xml:space="preserve">Toutes les rencontres </w:t>
      </w:r>
      <w:r w:rsidR="008D0CC0" w:rsidRPr="003E0B46">
        <w:rPr>
          <w:rFonts w:cstheme="minorHAnsi"/>
          <w:b/>
          <w:color w:val="808080" w:themeColor="background1" w:themeShade="80"/>
        </w:rPr>
        <w:t xml:space="preserve">et parties </w:t>
      </w:r>
      <w:r w:rsidRPr="003E0B46">
        <w:rPr>
          <w:rFonts w:cstheme="minorHAnsi"/>
          <w:bCs/>
          <w:color w:val="808080" w:themeColor="background1" w:themeShade="80"/>
        </w:rPr>
        <w:t xml:space="preserve">du </w:t>
      </w:r>
      <w:r w:rsidR="0088525B" w:rsidRPr="003E0B46">
        <w:rPr>
          <w:rFonts w:cstheme="minorHAnsi"/>
          <w:bCs/>
          <w:color w:val="808080" w:themeColor="background1" w:themeShade="80"/>
        </w:rPr>
        <w:t xml:space="preserve">présent </w:t>
      </w:r>
      <w:r w:rsidR="000004B3" w:rsidRPr="003E0B46">
        <w:rPr>
          <w:rFonts w:cstheme="minorHAnsi"/>
          <w:bCs/>
          <w:color w:val="808080" w:themeColor="background1" w:themeShade="80"/>
        </w:rPr>
        <w:t>Championnat</w:t>
      </w:r>
      <w:r w:rsidR="0088525B" w:rsidRPr="003E0B46">
        <w:rPr>
          <w:rFonts w:cstheme="minorHAnsi"/>
          <w:bCs/>
          <w:color w:val="808080" w:themeColor="background1" w:themeShade="80"/>
        </w:rPr>
        <w:t xml:space="preserve"> </w:t>
      </w:r>
      <w:r w:rsidR="001D7D60" w:rsidRPr="003E0B46">
        <w:rPr>
          <w:rFonts w:cstheme="minorHAnsi"/>
          <w:bCs/>
          <w:color w:val="808080" w:themeColor="background1" w:themeShade="80"/>
        </w:rPr>
        <w:t xml:space="preserve">ont </w:t>
      </w:r>
      <w:r w:rsidR="00500701" w:rsidRPr="003E0B46">
        <w:rPr>
          <w:rFonts w:cstheme="minorHAnsi"/>
          <w:bCs/>
          <w:color w:val="808080" w:themeColor="background1" w:themeShade="80"/>
        </w:rPr>
        <w:t>le même f</w:t>
      </w:r>
      <w:r w:rsidR="001D7D60" w:rsidRPr="003E0B46">
        <w:rPr>
          <w:rFonts w:cstheme="minorHAnsi"/>
          <w:bCs/>
          <w:color w:val="808080" w:themeColor="background1" w:themeShade="80"/>
        </w:rPr>
        <w:t>ormat</w:t>
      </w:r>
      <w:r w:rsidR="00500701" w:rsidRPr="003E0B46">
        <w:rPr>
          <w:rFonts w:cstheme="minorHAnsi"/>
          <w:bCs/>
          <w:color w:val="808080" w:themeColor="background1" w:themeShade="80"/>
        </w:rPr>
        <w:t xml:space="preserve">, </w:t>
      </w:r>
      <w:r w:rsidR="00787A94" w:rsidRPr="003E0B46">
        <w:rPr>
          <w:rFonts w:cstheme="minorHAnsi"/>
          <w:bCs/>
          <w:color w:val="808080" w:themeColor="background1" w:themeShade="80"/>
        </w:rPr>
        <w:t>quel</w:t>
      </w:r>
      <w:r w:rsidR="009238E0" w:rsidRPr="003E0B46">
        <w:rPr>
          <w:rFonts w:cstheme="minorHAnsi"/>
          <w:bCs/>
          <w:color w:val="808080" w:themeColor="background1" w:themeShade="80"/>
        </w:rPr>
        <w:t>le</w:t>
      </w:r>
      <w:r w:rsidR="00787A94" w:rsidRPr="003E0B46">
        <w:rPr>
          <w:rFonts w:cstheme="minorHAnsi"/>
          <w:bCs/>
          <w:color w:val="808080" w:themeColor="background1" w:themeShade="80"/>
        </w:rPr>
        <w:t xml:space="preserve"> que</w:t>
      </w:r>
      <w:r w:rsidR="00500701" w:rsidRPr="003E0B46">
        <w:rPr>
          <w:rFonts w:cstheme="minorHAnsi"/>
          <w:bCs/>
          <w:color w:val="808080" w:themeColor="background1" w:themeShade="80"/>
        </w:rPr>
        <w:t xml:space="preserve"> soit la catégorie d’âge.</w:t>
      </w:r>
    </w:p>
    <w:tbl>
      <w:tblPr>
        <w:tblStyle w:val="Grilledutableau1"/>
        <w:tblW w:w="4962" w:type="dxa"/>
        <w:tblInd w:w="-5" w:type="dxa"/>
        <w:tblLook w:val="04A0" w:firstRow="1" w:lastRow="0" w:firstColumn="1" w:lastColumn="0" w:noHBand="0" w:noVBand="1"/>
      </w:tblPr>
      <w:tblGrid>
        <w:gridCol w:w="1492"/>
        <w:gridCol w:w="3470"/>
      </w:tblGrid>
      <w:tr w:rsidR="00DE23A6" w:rsidRPr="00DE23A6" w14:paraId="3BEB4B46" w14:textId="77777777" w:rsidTr="000D2689">
        <w:tc>
          <w:tcPr>
            <w:tcW w:w="1492" w:type="dxa"/>
          </w:tcPr>
          <w:p w14:paraId="3BEB4B44" w14:textId="77777777" w:rsidR="00AD57A8" w:rsidRPr="0041175A" w:rsidRDefault="00AD57A8" w:rsidP="00AD57A8">
            <w:pPr>
              <w:rPr>
                <w:rFonts w:cstheme="minorHAnsi"/>
                <w:color w:val="808080" w:themeColor="background1" w:themeShade="80"/>
              </w:rPr>
            </w:pPr>
            <w:r w:rsidRPr="0041175A">
              <w:rPr>
                <w:rFonts w:cstheme="minorHAnsi"/>
                <w:color w:val="808080" w:themeColor="background1" w:themeShade="80"/>
              </w:rPr>
              <w:t>Format de la rencontre</w:t>
            </w:r>
          </w:p>
        </w:tc>
        <w:tc>
          <w:tcPr>
            <w:tcW w:w="3470" w:type="dxa"/>
          </w:tcPr>
          <w:p w14:paraId="3BEB4B45" w14:textId="77777777" w:rsidR="00AD57A8" w:rsidRPr="0041175A" w:rsidRDefault="00AD57A8" w:rsidP="00AD57A8">
            <w:pPr>
              <w:rPr>
                <w:rFonts w:cstheme="minorHAnsi"/>
                <w:color w:val="808080" w:themeColor="background1" w:themeShade="80"/>
              </w:rPr>
            </w:pPr>
            <w:r w:rsidRPr="0041175A">
              <w:rPr>
                <w:rFonts w:cstheme="minorHAnsi"/>
                <w:color w:val="808080" w:themeColor="background1" w:themeShade="80"/>
              </w:rPr>
              <w:t>3 simples et 1 double</w:t>
            </w:r>
          </w:p>
        </w:tc>
      </w:tr>
      <w:tr w:rsidR="00787A94" w:rsidRPr="00DE23A6" w14:paraId="3BEB4B4D" w14:textId="77777777" w:rsidTr="000D2689">
        <w:tc>
          <w:tcPr>
            <w:tcW w:w="1492" w:type="dxa"/>
          </w:tcPr>
          <w:p w14:paraId="3BEB4B47" w14:textId="14AF42E5" w:rsidR="00787A94" w:rsidRPr="0041175A" w:rsidRDefault="00787A94" w:rsidP="00787A94">
            <w:pPr>
              <w:rPr>
                <w:rFonts w:cstheme="minorHAnsi"/>
                <w:color w:val="808080" w:themeColor="background1" w:themeShade="80"/>
              </w:rPr>
            </w:pPr>
            <w:r w:rsidRPr="0041175A">
              <w:rPr>
                <w:rFonts w:cstheme="minorHAnsi"/>
                <w:color w:val="808080" w:themeColor="background1" w:themeShade="80"/>
              </w:rPr>
              <w:t>Format des parties de simple</w:t>
            </w:r>
            <w:r w:rsidR="000B7530" w:rsidRPr="0041175A">
              <w:rPr>
                <w:rFonts w:cstheme="minorHAnsi"/>
                <w:color w:val="808080" w:themeColor="background1" w:themeShade="80"/>
              </w:rPr>
              <w:t xml:space="preserve"> et de la partie de </w:t>
            </w:r>
            <w:r w:rsidR="00227214" w:rsidRPr="0041175A">
              <w:rPr>
                <w:rFonts w:cstheme="minorHAnsi"/>
                <w:color w:val="808080" w:themeColor="background1" w:themeShade="80"/>
              </w:rPr>
              <w:t>double</w:t>
            </w:r>
          </w:p>
        </w:tc>
        <w:tc>
          <w:tcPr>
            <w:tcW w:w="3470" w:type="dxa"/>
          </w:tcPr>
          <w:p w14:paraId="64A978A9" w14:textId="77777777" w:rsidR="00787A94" w:rsidRPr="0041175A" w:rsidRDefault="00787A94" w:rsidP="00787A94">
            <w:pPr>
              <w:rPr>
                <w:rFonts w:cstheme="minorHAnsi"/>
                <w:b/>
                <w:color w:val="808080" w:themeColor="background1" w:themeShade="80"/>
              </w:rPr>
            </w:pPr>
            <w:r w:rsidRPr="0041175A">
              <w:rPr>
                <w:rFonts w:cstheme="minorHAnsi"/>
                <w:b/>
                <w:color w:val="808080" w:themeColor="background1" w:themeShade="80"/>
              </w:rPr>
              <w:t xml:space="preserve">Format 2 </w:t>
            </w:r>
            <w:r w:rsidRPr="0041175A">
              <w:rPr>
                <w:rFonts w:cstheme="minorHAnsi"/>
                <w:color w:val="808080" w:themeColor="background1" w:themeShade="80"/>
              </w:rPr>
              <w:t>toutes catégories</w:t>
            </w:r>
          </w:p>
          <w:p w14:paraId="5486E441" w14:textId="77777777" w:rsidR="00787A94" w:rsidRPr="0041175A" w:rsidRDefault="00787A94" w:rsidP="00787A94">
            <w:pPr>
              <w:pStyle w:val="Paragraphedeliste"/>
              <w:numPr>
                <w:ilvl w:val="0"/>
                <w:numId w:val="13"/>
              </w:numPr>
              <w:ind w:left="169" w:hanging="169"/>
              <w:rPr>
                <w:rFonts w:cstheme="minorHAnsi"/>
                <w:color w:val="808080" w:themeColor="background1" w:themeShade="80"/>
              </w:rPr>
            </w:pPr>
            <w:r w:rsidRPr="0041175A">
              <w:rPr>
                <w:rFonts w:cstheme="minorHAnsi"/>
                <w:color w:val="808080" w:themeColor="background1" w:themeShade="80"/>
              </w:rPr>
              <w:t>2 sets à 6 jeux avec jeu décisif en cas d'égalité à 6 jeux partout</w:t>
            </w:r>
          </w:p>
          <w:p w14:paraId="3BEB4B4C" w14:textId="55EF6AED" w:rsidR="00787A94" w:rsidRPr="0041175A" w:rsidRDefault="00787A94" w:rsidP="00787A94">
            <w:pPr>
              <w:pStyle w:val="Paragraphedeliste"/>
              <w:numPr>
                <w:ilvl w:val="0"/>
                <w:numId w:val="13"/>
              </w:numPr>
              <w:ind w:left="169" w:hanging="169"/>
              <w:rPr>
                <w:rFonts w:cstheme="minorHAnsi"/>
                <w:color w:val="808080" w:themeColor="background1" w:themeShade="80"/>
              </w:rPr>
            </w:pPr>
            <w:r w:rsidRPr="0041175A">
              <w:rPr>
                <w:rFonts w:cstheme="minorHAnsi"/>
                <w:color w:val="808080" w:themeColor="background1" w:themeShade="80"/>
              </w:rPr>
              <w:t>3</w:t>
            </w:r>
            <w:r w:rsidRPr="0041175A">
              <w:rPr>
                <w:rFonts w:cstheme="minorHAnsi"/>
                <w:color w:val="808080" w:themeColor="background1" w:themeShade="80"/>
                <w:vertAlign w:val="superscript"/>
              </w:rPr>
              <w:t>ème</w:t>
            </w:r>
            <w:r w:rsidRPr="0041175A">
              <w:rPr>
                <w:rFonts w:cstheme="minorHAnsi"/>
                <w:color w:val="808080" w:themeColor="background1" w:themeShade="80"/>
              </w:rPr>
              <w:t xml:space="preserve"> set sous forme de super-jeu décisif en 10 points</w:t>
            </w:r>
          </w:p>
        </w:tc>
      </w:tr>
      <w:tr w:rsidR="00787A94" w:rsidRPr="00DE23A6" w14:paraId="3BEB4B57" w14:textId="77777777" w:rsidTr="000D2689">
        <w:tc>
          <w:tcPr>
            <w:tcW w:w="1492" w:type="dxa"/>
          </w:tcPr>
          <w:p w14:paraId="3BEB4B53" w14:textId="77777777" w:rsidR="00787A94" w:rsidRPr="0041175A" w:rsidRDefault="00787A94" w:rsidP="00787A94">
            <w:pPr>
              <w:rPr>
                <w:rFonts w:cstheme="minorHAnsi"/>
                <w:color w:val="808080" w:themeColor="background1" w:themeShade="80"/>
              </w:rPr>
            </w:pPr>
            <w:r w:rsidRPr="0041175A">
              <w:rPr>
                <w:rFonts w:cstheme="minorHAnsi"/>
                <w:color w:val="808080" w:themeColor="background1" w:themeShade="80"/>
              </w:rPr>
              <w:t>Nota</w:t>
            </w:r>
          </w:p>
        </w:tc>
        <w:tc>
          <w:tcPr>
            <w:tcW w:w="3470" w:type="dxa"/>
          </w:tcPr>
          <w:p w14:paraId="3BEB4B54" w14:textId="72DA6451" w:rsidR="00787A94" w:rsidRPr="0041175A" w:rsidRDefault="00787A94" w:rsidP="00787A94">
            <w:pPr>
              <w:numPr>
                <w:ilvl w:val="0"/>
                <w:numId w:val="14"/>
              </w:numPr>
              <w:ind w:left="189" w:hanging="189"/>
              <w:contextualSpacing/>
              <w:rPr>
                <w:rFonts w:cstheme="minorHAnsi"/>
                <w:color w:val="808080" w:themeColor="background1" w:themeShade="80"/>
              </w:rPr>
            </w:pPr>
            <w:r w:rsidRPr="0041175A">
              <w:rPr>
                <w:rFonts w:eastAsia="Times New Roman" w:cstheme="minorHAnsi"/>
                <w:color w:val="808080" w:themeColor="background1" w:themeShade="80"/>
                <w:lang w:eastAsia="fr-FR"/>
              </w:rPr>
              <w:t>N'importe quel joueur inscrit sur la feuille de rencontre peut disputer le double</w:t>
            </w:r>
            <w:r w:rsidR="002C04FB">
              <w:rPr>
                <w:rFonts w:eastAsia="Times New Roman" w:cstheme="minorHAnsi"/>
                <w:color w:val="808080" w:themeColor="background1" w:themeShade="80"/>
                <w:lang w:eastAsia="fr-FR"/>
              </w:rPr>
              <w:t xml:space="preserve">, </w:t>
            </w:r>
            <w:r w:rsidR="002C04FB" w:rsidRPr="000A3BD4">
              <w:rPr>
                <w:rFonts w:eastAsia="Times New Roman" w:cstheme="minorHAnsi"/>
                <w:b/>
                <w:bCs/>
                <w:color w:val="808080" w:themeColor="background1" w:themeShade="80"/>
                <w:lang w:eastAsia="fr-FR"/>
              </w:rPr>
              <w:t>à l’</w:t>
            </w:r>
            <w:r w:rsidR="003F5AB6" w:rsidRPr="000A3BD4">
              <w:rPr>
                <w:rFonts w:eastAsia="Times New Roman" w:cstheme="minorHAnsi"/>
                <w:b/>
                <w:bCs/>
                <w:color w:val="808080" w:themeColor="background1" w:themeShade="80"/>
                <w:lang w:eastAsia="fr-FR"/>
              </w:rPr>
              <w:t xml:space="preserve">exception </w:t>
            </w:r>
            <w:r w:rsidR="00D275E2" w:rsidRPr="000A3BD4">
              <w:rPr>
                <w:rFonts w:eastAsia="Times New Roman" w:cstheme="minorHAnsi"/>
                <w:b/>
                <w:bCs/>
                <w:color w:val="808080" w:themeColor="background1" w:themeShade="80"/>
                <w:lang w:eastAsia="fr-FR"/>
              </w:rPr>
              <w:t>de celui disputant le simple</w:t>
            </w:r>
            <w:r w:rsidR="00E53C49" w:rsidRPr="000A3BD4">
              <w:rPr>
                <w:rFonts w:eastAsia="Times New Roman" w:cstheme="minorHAnsi"/>
                <w:b/>
                <w:bCs/>
                <w:color w:val="808080" w:themeColor="background1" w:themeShade="80"/>
                <w:lang w:eastAsia="fr-FR"/>
              </w:rPr>
              <w:t xml:space="preserve"> </w:t>
            </w:r>
            <w:r w:rsidR="00D275E2" w:rsidRPr="000A3BD4">
              <w:rPr>
                <w:rFonts w:eastAsia="Times New Roman" w:cstheme="minorHAnsi"/>
                <w:b/>
                <w:bCs/>
                <w:color w:val="808080" w:themeColor="background1" w:themeShade="80"/>
                <w:lang w:eastAsia="fr-FR"/>
              </w:rPr>
              <w:t>3</w:t>
            </w:r>
          </w:p>
          <w:p w14:paraId="3BEB4B55" w14:textId="77777777" w:rsidR="00787A94" w:rsidRPr="0041175A" w:rsidRDefault="00787A94" w:rsidP="00787A94">
            <w:pPr>
              <w:numPr>
                <w:ilvl w:val="0"/>
                <w:numId w:val="14"/>
              </w:numPr>
              <w:ind w:left="189" w:hanging="189"/>
              <w:contextualSpacing/>
              <w:rPr>
                <w:rFonts w:cstheme="minorHAnsi"/>
                <w:color w:val="808080" w:themeColor="background1" w:themeShade="80"/>
              </w:rPr>
            </w:pPr>
            <w:r w:rsidRPr="0041175A">
              <w:rPr>
                <w:rFonts w:eastAsia="Times New Roman" w:cstheme="minorHAnsi"/>
                <w:bCs/>
                <w:color w:val="808080" w:themeColor="background1" w:themeShade="80"/>
                <w:lang w:eastAsia="fr-FR"/>
              </w:rPr>
              <w:t>Pas de "no-ad" en cas d'égalité à 40 A dans un jeu</w:t>
            </w:r>
          </w:p>
          <w:p w14:paraId="3BEB4B56" w14:textId="2F11A905" w:rsidR="00787A94" w:rsidRPr="0041175A" w:rsidRDefault="00787A94" w:rsidP="00787A94">
            <w:pPr>
              <w:numPr>
                <w:ilvl w:val="0"/>
                <w:numId w:val="14"/>
              </w:numPr>
              <w:ind w:left="189" w:hanging="189"/>
              <w:contextualSpacing/>
              <w:rPr>
                <w:rFonts w:cstheme="minorHAnsi"/>
                <w:color w:val="808080" w:themeColor="background1" w:themeShade="80"/>
              </w:rPr>
            </w:pPr>
            <w:r w:rsidRPr="0041175A">
              <w:rPr>
                <w:rFonts w:eastAsia="Times New Roman" w:cstheme="minorHAnsi"/>
                <w:color w:val="808080" w:themeColor="background1" w:themeShade="80"/>
                <w:lang w:eastAsia="fr-FR"/>
              </w:rPr>
              <w:t xml:space="preserve">Le jour de la rencontre, une équipe peut être composée avec 3 joueurs minimum, 5 joueurs maximum </w:t>
            </w:r>
          </w:p>
        </w:tc>
      </w:tr>
      <w:tr w:rsidR="00787A94" w:rsidRPr="00DE23A6" w14:paraId="3BEB4B5B" w14:textId="77777777" w:rsidTr="000D2689">
        <w:tc>
          <w:tcPr>
            <w:tcW w:w="1492" w:type="dxa"/>
          </w:tcPr>
          <w:p w14:paraId="3BEB4B58" w14:textId="77777777" w:rsidR="00787A94" w:rsidRPr="0041175A" w:rsidRDefault="00787A94" w:rsidP="00787A94">
            <w:pPr>
              <w:rPr>
                <w:rFonts w:cstheme="minorHAnsi"/>
                <w:color w:val="808080" w:themeColor="background1" w:themeShade="80"/>
              </w:rPr>
            </w:pPr>
            <w:r w:rsidRPr="0041175A">
              <w:rPr>
                <w:rFonts w:cstheme="minorHAnsi"/>
                <w:color w:val="808080" w:themeColor="background1" w:themeShade="80"/>
              </w:rPr>
              <w:t>Repos en cours de partie</w:t>
            </w:r>
          </w:p>
        </w:tc>
        <w:tc>
          <w:tcPr>
            <w:tcW w:w="3470" w:type="dxa"/>
          </w:tcPr>
          <w:p w14:paraId="3BEB4B5A" w14:textId="2FF7DD9C" w:rsidR="00787A94" w:rsidRPr="0041175A" w:rsidRDefault="00790CD2" w:rsidP="00787A94">
            <w:pPr>
              <w:pStyle w:val="Paragraphedeliste"/>
              <w:numPr>
                <w:ilvl w:val="0"/>
                <w:numId w:val="15"/>
              </w:numPr>
              <w:ind w:left="189" w:hanging="189"/>
              <w:rPr>
                <w:rFonts w:cstheme="minorHAnsi"/>
                <w:color w:val="808080" w:themeColor="background1" w:themeShade="80"/>
              </w:rPr>
            </w:pPr>
            <w:r>
              <w:rPr>
                <w:rFonts w:cstheme="minorHAnsi"/>
                <w:color w:val="808080" w:themeColor="background1" w:themeShade="80"/>
              </w:rPr>
              <w:t>P</w:t>
            </w:r>
            <w:r w:rsidR="00787A94" w:rsidRPr="0041175A">
              <w:rPr>
                <w:rFonts w:cstheme="minorHAnsi"/>
                <w:color w:val="808080" w:themeColor="background1" w:themeShade="80"/>
              </w:rPr>
              <w:t>as de repos de 10 mn à la fin des 2 premiers sets</w:t>
            </w:r>
          </w:p>
        </w:tc>
      </w:tr>
      <w:tr w:rsidR="00787A94" w:rsidRPr="00DE23A6" w14:paraId="3BEB4B5E" w14:textId="77777777" w:rsidTr="000D2689">
        <w:tc>
          <w:tcPr>
            <w:tcW w:w="1492" w:type="dxa"/>
          </w:tcPr>
          <w:p w14:paraId="3BEB4B5C" w14:textId="77777777" w:rsidR="00787A94" w:rsidRPr="0041175A" w:rsidRDefault="00787A94" w:rsidP="00787A94">
            <w:pPr>
              <w:rPr>
                <w:rFonts w:cstheme="minorHAnsi"/>
                <w:color w:val="808080" w:themeColor="background1" w:themeShade="80"/>
              </w:rPr>
            </w:pPr>
            <w:r w:rsidRPr="0041175A">
              <w:rPr>
                <w:rFonts w:cstheme="minorHAnsi"/>
                <w:color w:val="808080" w:themeColor="background1" w:themeShade="80"/>
              </w:rPr>
              <w:t>Repos entre 2 parties</w:t>
            </w:r>
          </w:p>
        </w:tc>
        <w:tc>
          <w:tcPr>
            <w:tcW w:w="3470" w:type="dxa"/>
          </w:tcPr>
          <w:p w14:paraId="3BEB4B5D" w14:textId="3D2B2483" w:rsidR="00787A94" w:rsidRPr="0041175A" w:rsidRDefault="00787A94" w:rsidP="00787A94">
            <w:pPr>
              <w:rPr>
                <w:rFonts w:cstheme="minorHAnsi"/>
                <w:color w:val="808080" w:themeColor="background1" w:themeShade="80"/>
              </w:rPr>
            </w:pPr>
            <w:r w:rsidRPr="0041175A">
              <w:rPr>
                <w:rFonts w:cstheme="minorHAnsi"/>
                <w:color w:val="808080" w:themeColor="background1" w:themeShade="80"/>
              </w:rPr>
              <w:t xml:space="preserve">Lorsqu'un joueur doit disputer un double à l'issue </w:t>
            </w:r>
            <w:r w:rsidR="0041175A" w:rsidRPr="0041175A">
              <w:rPr>
                <w:rFonts w:cstheme="minorHAnsi"/>
                <w:color w:val="808080" w:themeColor="background1" w:themeShade="80"/>
              </w:rPr>
              <w:t>de sa partie de</w:t>
            </w:r>
            <w:r w:rsidRPr="0041175A">
              <w:rPr>
                <w:rFonts w:cstheme="minorHAnsi"/>
                <w:color w:val="808080" w:themeColor="background1" w:themeShade="80"/>
              </w:rPr>
              <w:t xml:space="preserve"> simple, il doit lui être accordé un repos de 30 mn entre ces 2 parties</w:t>
            </w:r>
          </w:p>
        </w:tc>
      </w:tr>
    </w:tbl>
    <w:p w14:paraId="3BEB4B66" w14:textId="703EFA18" w:rsidR="002F2322" w:rsidRPr="00080577" w:rsidRDefault="002F2322" w:rsidP="00080577">
      <w:pPr>
        <w:pStyle w:val="Titre2"/>
      </w:pPr>
      <w:bookmarkStart w:id="183" w:name="_Toc107762517"/>
      <w:bookmarkStart w:id="184" w:name="_Toc198656443"/>
      <w:r w:rsidRPr="00080577">
        <w:t>Comptabilisation des points</w:t>
      </w:r>
      <w:bookmarkEnd w:id="183"/>
      <w:bookmarkEnd w:id="184"/>
    </w:p>
    <w:tbl>
      <w:tblPr>
        <w:tblStyle w:val="Grilledutableau"/>
        <w:tblW w:w="4962" w:type="dxa"/>
        <w:tblInd w:w="-5" w:type="dxa"/>
        <w:tblLook w:val="04A0" w:firstRow="1" w:lastRow="0" w:firstColumn="1" w:lastColumn="0" w:noHBand="0" w:noVBand="1"/>
      </w:tblPr>
      <w:tblGrid>
        <w:gridCol w:w="1843"/>
        <w:gridCol w:w="3119"/>
      </w:tblGrid>
      <w:tr w:rsidR="00DE23A6" w:rsidRPr="00DE23A6" w14:paraId="3BEB4B6A" w14:textId="77777777" w:rsidTr="00C13F6E">
        <w:tc>
          <w:tcPr>
            <w:tcW w:w="1843" w:type="dxa"/>
          </w:tcPr>
          <w:p w14:paraId="3BEB4B67" w14:textId="49FD8618" w:rsidR="00722970" w:rsidRPr="00C13F6E" w:rsidRDefault="00FF2069" w:rsidP="00E51F5A">
            <w:pPr>
              <w:jc w:val="left"/>
              <w:rPr>
                <w:rFonts w:cstheme="minorHAnsi"/>
                <w:color w:val="808080" w:themeColor="background1" w:themeShade="80"/>
              </w:rPr>
            </w:pPr>
            <w:r w:rsidRPr="00C13F6E">
              <w:rPr>
                <w:rFonts w:cstheme="minorHAnsi"/>
                <w:color w:val="808080" w:themeColor="background1" w:themeShade="80"/>
              </w:rPr>
              <w:t>P</w:t>
            </w:r>
            <w:r w:rsidR="00722970" w:rsidRPr="00C13F6E">
              <w:rPr>
                <w:rFonts w:cstheme="minorHAnsi"/>
                <w:color w:val="808080" w:themeColor="background1" w:themeShade="80"/>
              </w:rPr>
              <w:t xml:space="preserve">oints de </w:t>
            </w:r>
            <w:r w:rsidR="001F6038" w:rsidRPr="00C13F6E">
              <w:rPr>
                <w:rFonts w:cstheme="minorHAnsi"/>
                <w:color w:val="808080" w:themeColor="background1" w:themeShade="80"/>
              </w:rPr>
              <w:t>partie</w:t>
            </w:r>
          </w:p>
        </w:tc>
        <w:tc>
          <w:tcPr>
            <w:tcW w:w="3119" w:type="dxa"/>
          </w:tcPr>
          <w:p w14:paraId="3BEB4B68" w14:textId="77777777" w:rsidR="00722970" w:rsidRPr="00C13F6E" w:rsidRDefault="00722970" w:rsidP="00C51FAB">
            <w:pPr>
              <w:pStyle w:val="Paragraphedeliste"/>
              <w:numPr>
                <w:ilvl w:val="0"/>
                <w:numId w:val="16"/>
              </w:numPr>
              <w:ind w:left="188" w:hanging="156"/>
              <w:jc w:val="left"/>
              <w:rPr>
                <w:rFonts w:cstheme="minorHAnsi"/>
                <w:color w:val="808080" w:themeColor="background1" w:themeShade="80"/>
              </w:rPr>
            </w:pPr>
            <w:r w:rsidRPr="00C13F6E">
              <w:rPr>
                <w:rFonts w:cstheme="minorHAnsi"/>
                <w:color w:val="808080" w:themeColor="background1" w:themeShade="80"/>
              </w:rPr>
              <w:t>Simple : 1 point</w:t>
            </w:r>
          </w:p>
          <w:p w14:paraId="3BEB4B69" w14:textId="77777777" w:rsidR="00722970" w:rsidRPr="00C13F6E" w:rsidRDefault="00722970" w:rsidP="00C51FAB">
            <w:pPr>
              <w:pStyle w:val="Paragraphedeliste"/>
              <w:numPr>
                <w:ilvl w:val="0"/>
                <w:numId w:val="16"/>
              </w:numPr>
              <w:ind w:left="188" w:hanging="156"/>
              <w:jc w:val="left"/>
              <w:rPr>
                <w:rFonts w:cstheme="minorHAnsi"/>
                <w:b/>
                <w:color w:val="808080" w:themeColor="background1" w:themeShade="80"/>
              </w:rPr>
            </w:pPr>
            <w:r w:rsidRPr="00C13F6E">
              <w:rPr>
                <w:rFonts w:cstheme="minorHAnsi"/>
                <w:b/>
                <w:color w:val="808080" w:themeColor="background1" w:themeShade="80"/>
              </w:rPr>
              <w:t xml:space="preserve">Double </w:t>
            </w:r>
            <w:r w:rsidR="00FF2069" w:rsidRPr="00C13F6E">
              <w:rPr>
                <w:rFonts w:cstheme="minorHAnsi"/>
                <w:b/>
                <w:color w:val="808080" w:themeColor="background1" w:themeShade="80"/>
              </w:rPr>
              <w:t xml:space="preserve">: </w:t>
            </w:r>
            <w:r w:rsidRPr="00C13F6E">
              <w:rPr>
                <w:rFonts w:cstheme="minorHAnsi"/>
                <w:b/>
                <w:color w:val="808080" w:themeColor="background1" w:themeShade="80"/>
              </w:rPr>
              <w:t>2 points</w:t>
            </w:r>
          </w:p>
        </w:tc>
      </w:tr>
      <w:tr w:rsidR="00DE23A6" w:rsidRPr="00DE23A6" w14:paraId="3BEB4B70" w14:textId="77777777" w:rsidTr="00C13F6E">
        <w:tc>
          <w:tcPr>
            <w:tcW w:w="1843" w:type="dxa"/>
          </w:tcPr>
          <w:p w14:paraId="3BEB4B6B" w14:textId="77777777" w:rsidR="00722970" w:rsidRPr="00C13F6E" w:rsidRDefault="00FF2069" w:rsidP="00E51F5A">
            <w:pPr>
              <w:jc w:val="left"/>
              <w:rPr>
                <w:rFonts w:cstheme="minorHAnsi"/>
                <w:color w:val="808080" w:themeColor="background1" w:themeShade="80"/>
              </w:rPr>
            </w:pPr>
            <w:r w:rsidRPr="00C13F6E">
              <w:rPr>
                <w:rFonts w:cstheme="minorHAnsi"/>
                <w:color w:val="808080" w:themeColor="background1" w:themeShade="80"/>
              </w:rPr>
              <w:t>Points de rencontre</w:t>
            </w:r>
          </w:p>
        </w:tc>
        <w:tc>
          <w:tcPr>
            <w:tcW w:w="3119" w:type="dxa"/>
          </w:tcPr>
          <w:p w14:paraId="3BEB4B6C" w14:textId="77777777" w:rsidR="00722970" w:rsidRPr="00C13F6E" w:rsidRDefault="00FF2069" w:rsidP="00C51FAB">
            <w:pPr>
              <w:pStyle w:val="Paragraphedeliste"/>
              <w:numPr>
                <w:ilvl w:val="0"/>
                <w:numId w:val="17"/>
              </w:numPr>
              <w:ind w:left="177" w:hanging="142"/>
              <w:jc w:val="left"/>
              <w:rPr>
                <w:rFonts w:cstheme="minorHAnsi"/>
                <w:color w:val="808080" w:themeColor="background1" w:themeShade="80"/>
              </w:rPr>
            </w:pPr>
            <w:r w:rsidRPr="00C13F6E">
              <w:rPr>
                <w:rFonts w:cstheme="minorHAnsi"/>
                <w:color w:val="808080" w:themeColor="background1" w:themeShade="80"/>
              </w:rPr>
              <w:t>Victoire : 3 points</w:t>
            </w:r>
          </w:p>
          <w:p w14:paraId="3BEB4B6D" w14:textId="77777777" w:rsidR="00FF2069" w:rsidRPr="00C13F6E" w:rsidRDefault="00FF2069" w:rsidP="00C51FAB">
            <w:pPr>
              <w:pStyle w:val="Paragraphedeliste"/>
              <w:numPr>
                <w:ilvl w:val="0"/>
                <w:numId w:val="17"/>
              </w:numPr>
              <w:ind w:left="177" w:hanging="142"/>
              <w:jc w:val="left"/>
              <w:rPr>
                <w:rFonts w:cstheme="minorHAnsi"/>
                <w:color w:val="808080" w:themeColor="background1" w:themeShade="80"/>
              </w:rPr>
            </w:pPr>
            <w:r w:rsidRPr="00C13F6E">
              <w:rPr>
                <w:rFonts w:cstheme="minorHAnsi"/>
                <w:color w:val="808080" w:themeColor="background1" w:themeShade="80"/>
              </w:rPr>
              <w:t>Défaite : 1 point</w:t>
            </w:r>
          </w:p>
          <w:p w14:paraId="233758A4" w14:textId="2FFC2F4B" w:rsidR="0053482B" w:rsidRPr="00C13F6E" w:rsidRDefault="00FF2069" w:rsidP="0053482B">
            <w:pPr>
              <w:pStyle w:val="Paragraphedeliste"/>
              <w:numPr>
                <w:ilvl w:val="0"/>
                <w:numId w:val="17"/>
              </w:numPr>
              <w:ind w:left="177" w:hanging="142"/>
              <w:jc w:val="left"/>
              <w:rPr>
                <w:rFonts w:cstheme="minorHAnsi"/>
                <w:color w:val="808080" w:themeColor="background1" w:themeShade="80"/>
              </w:rPr>
            </w:pPr>
            <w:r w:rsidRPr="00C13F6E">
              <w:rPr>
                <w:rFonts w:cstheme="minorHAnsi"/>
                <w:color w:val="808080" w:themeColor="background1" w:themeShade="80"/>
              </w:rPr>
              <w:t xml:space="preserve">Forfait </w:t>
            </w:r>
            <w:r w:rsidR="004F6C3F" w:rsidRPr="00C13F6E">
              <w:rPr>
                <w:rFonts w:cstheme="minorHAnsi"/>
                <w:color w:val="808080" w:themeColor="background1" w:themeShade="80"/>
              </w:rPr>
              <w:t>(</w:t>
            </w:r>
            <w:r w:rsidR="005C2527" w:rsidRPr="00C13F6E">
              <w:rPr>
                <w:rFonts w:cstheme="minorHAnsi"/>
                <w:color w:val="808080" w:themeColor="background1" w:themeShade="80"/>
              </w:rPr>
              <w:t>*</w:t>
            </w:r>
            <w:r w:rsidR="004F6C3F" w:rsidRPr="00C13F6E">
              <w:rPr>
                <w:rFonts w:cstheme="minorHAnsi"/>
                <w:color w:val="808080" w:themeColor="background1" w:themeShade="80"/>
              </w:rPr>
              <w:t>)</w:t>
            </w:r>
            <w:r w:rsidRPr="00C13F6E">
              <w:rPr>
                <w:rFonts w:cstheme="minorHAnsi"/>
                <w:color w:val="808080" w:themeColor="background1" w:themeShade="80"/>
              </w:rPr>
              <w:t xml:space="preserve"> : - 2 points</w:t>
            </w:r>
          </w:p>
          <w:p w14:paraId="3BEB4B6F" w14:textId="5A20A7A8" w:rsidR="00FF2069" w:rsidRPr="00C13F6E" w:rsidRDefault="0053482B" w:rsidP="0053482B">
            <w:pPr>
              <w:pStyle w:val="Paragraphedeliste"/>
              <w:numPr>
                <w:ilvl w:val="0"/>
                <w:numId w:val="17"/>
              </w:numPr>
              <w:ind w:left="177" w:hanging="142"/>
              <w:jc w:val="left"/>
              <w:rPr>
                <w:rFonts w:cstheme="minorHAnsi"/>
                <w:color w:val="808080" w:themeColor="background1" w:themeShade="80"/>
              </w:rPr>
            </w:pPr>
            <w:r w:rsidRPr="00C13F6E">
              <w:rPr>
                <w:rFonts w:cstheme="minorHAnsi"/>
                <w:color w:val="808080" w:themeColor="background1" w:themeShade="80"/>
              </w:rPr>
              <w:t xml:space="preserve"> </w:t>
            </w:r>
            <w:r w:rsidR="00FF2069" w:rsidRPr="00C13F6E">
              <w:rPr>
                <w:rFonts w:cstheme="minorHAnsi"/>
                <w:color w:val="808080" w:themeColor="background1" w:themeShade="80"/>
              </w:rPr>
              <w:t xml:space="preserve">Disqualification </w:t>
            </w:r>
            <w:r w:rsidR="004F6C3F" w:rsidRPr="00C13F6E">
              <w:rPr>
                <w:rFonts w:cstheme="minorHAnsi"/>
                <w:color w:val="808080" w:themeColor="background1" w:themeShade="80"/>
              </w:rPr>
              <w:t>(</w:t>
            </w:r>
            <w:r w:rsidR="005C2527" w:rsidRPr="00C13F6E">
              <w:rPr>
                <w:rFonts w:cstheme="minorHAnsi"/>
                <w:color w:val="808080" w:themeColor="background1" w:themeShade="80"/>
              </w:rPr>
              <w:t>**</w:t>
            </w:r>
            <w:r w:rsidR="004F6C3F" w:rsidRPr="00C13F6E">
              <w:rPr>
                <w:rFonts w:cstheme="minorHAnsi"/>
                <w:color w:val="808080" w:themeColor="background1" w:themeShade="80"/>
              </w:rPr>
              <w:t xml:space="preserve">) </w:t>
            </w:r>
            <w:r w:rsidR="00FF2069" w:rsidRPr="00C13F6E">
              <w:rPr>
                <w:rFonts w:cstheme="minorHAnsi"/>
                <w:color w:val="808080" w:themeColor="background1" w:themeShade="80"/>
              </w:rPr>
              <w:t xml:space="preserve">: - 1 </w:t>
            </w:r>
            <w:r w:rsidRPr="00C13F6E">
              <w:rPr>
                <w:rFonts w:cstheme="minorHAnsi"/>
                <w:color w:val="808080" w:themeColor="background1" w:themeShade="80"/>
              </w:rPr>
              <w:t>point</w:t>
            </w:r>
          </w:p>
        </w:tc>
      </w:tr>
    </w:tbl>
    <w:p w14:paraId="39978714" w14:textId="49ED2285" w:rsidR="008728ED" w:rsidRPr="00080577" w:rsidRDefault="000278A5" w:rsidP="00080577">
      <w:pPr>
        <w:pStyle w:val="Titre2"/>
      </w:pPr>
      <w:bookmarkStart w:id="185" w:name="_Toc107762518"/>
      <w:bookmarkStart w:id="186" w:name="_Toc198656444"/>
      <w:r w:rsidRPr="00080577">
        <w:t>Règles d'application des pénalités sportives</w:t>
      </w:r>
      <w:bookmarkEnd w:id="185"/>
      <w:bookmarkEnd w:id="186"/>
    </w:p>
    <w:p w14:paraId="4531AEA6" w14:textId="3DFDF73F" w:rsidR="00A25A55" w:rsidRPr="00EC43EB" w:rsidRDefault="00A25A55" w:rsidP="001F4CC9">
      <w:pPr>
        <w:spacing w:before="0" w:after="60"/>
        <w:rPr>
          <w:color w:val="808080" w:themeColor="background1" w:themeShade="80"/>
        </w:rPr>
      </w:pPr>
      <w:r w:rsidRPr="00EC43EB">
        <w:rPr>
          <w:rFonts w:cstheme="minorHAnsi"/>
          <w:b/>
          <w:color w:val="808080" w:themeColor="background1" w:themeShade="80"/>
        </w:rPr>
        <w:t xml:space="preserve">L’attention des </w:t>
      </w:r>
      <w:r w:rsidR="00C66546">
        <w:rPr>
          <w:rFonts w:cstheme="minorHAnsi"/>
          <w:b/>
          <w:color w:val="808080" w:themeColor="background1" w:themeShade="80"/>
        </w:rPr>
        <w:t>Clubs</w:t>
      </w:r>
      <w:r w:rsidRPr="00EC43EB">
        <w:rPr>
          <w:rFonts w:cstheme="minorHAnsi"/>
          <w:b/>
          <w:color w:val="808080" w:themeColor="background1" w:themeShade="80"/>
        </w:rPr>
        <w:t xml:space="preserve"> est attirée sur le fait que </w:t>
      </w:r>
      <w:r w:rsidRPr="00EC43EB">
        <w:rPr>
          <w:b/>
          <w:color w:val="808080" w:themeColor="background1" w:themeShade="80"/>
        </w:rPr>
        <w:t>toutes les parties doivent être disputées, et en particulier le double</w:t>
      </w:r>
      <w:r w:rsidR="005A7F37">
        <w:rPr>
          <w:b/>
          <w:color w:val="808080" w:themeColor="background1" w:themeShade="80"/>
        </w:rPr>
        <w:t>,</w:t>
      </w:r>
      <w:r w:rsidR="005A3BD4">
        <w:rPr>
          <w:b/>
          <w:color w:val="808080" w:themeColor="background1" w:themeShade="80"/>
        </w:rPr>
        <w:t xml:space="preserve"> même si</w:t>
      </w:r>
      <w:r w:rsidR="00BF3895">
        <w:rPr>
          <w:b/>
          <w:color w:val="808080" w:themeColor="background1" w:themeShade="80"/>
        </w:rPr>
        <w:t xml:space="preserve"> :</w:t>
      </w:r>
    </w:p>
    <w:p w14:paraId="1E05E941" w14:textId="0918C178" w:rsidR="00A25A55" w:rsidRPr="00EC43EB" w:rsidRDefault="00BF3895" w:rsidP="00C51FAB">
      <w:pPr>
        <w:pStyle w:val="Paragraphedeliste"/>
        <w:numPr>
          <w:ilvl w:val="0"/>
          <w:numId w:val="25"/>
        </w:numPr>
        <w:spacing w:before="0" w:after="60"/>
        <w:ind w:left="284" w:hanging="284"/>
        <w:rPr>
          <w:color w:val="808080" w:themeColor="background1" w:themeShade="80"/>
        </w:rPr>
      </w:pPr>
      <w:r w:rsidRPr="00EC43EB">
        <w:rPr>
          <w:color w:val="808080" w:themeColor="background1" w:themeShade="80"/>
        </w:rPr>
        <w:t>À</w:t>
      </w:r>
      <w:r w:rsidR="00F0384D" w:rsidRPr="00EC43EB">
        <w:rPr>
          <w:color w:val="808080" w:themeColor="background1" w:themeShade="80"/>
        </w:rPr>
        <w:t xml:space="preserve"> </w:t>
      </w:r>
      <w:r w:rsidR="00A25A55" w:rsidRPr="00EC43EB">
        <w:rPr>
          <w:color w:val="808080" w:themeColor="background1" w:themeShade="80"/>
        </w:rPr>
        <w:t>l’issue des simples la rencontre est acquise,</w:t>
      </w:r>
    </w:p>
    <w:p w14:paraId="63D21902" w14:textId="4EB4571E" w:rsidR="00A25A55" w:rsidRPr="00EC43EB" w:rsidRDefault="00BF3895" w:rsidP="00C51FAB">
      <w:pPr>
        <w:pStyle w:val="Paragraphedeliste"/>
        <w:numPr>
          <w:ilvl w:val="0"/>
          <w:numId w:val="25"/>
        </w:numPr>
        <w:spacing w:before="0" w:after="60"/>
        <w:ind w:left="284" w:hanging="284"/>
        <w:rPr>
          <w:color w:val="808080" w:themeColor="background1" w:themeShade="80"/>
        </w:rPr>
      </w:pPr>
      <w:r w:rsidRPr="00EC43EB">
        <w:rPr>
          <w:color w:val="808080" w:themeColor="background1" w:themeShade="80"/>
        </w:rPr>
        <w:t>Les</w:t>
      </w:r>
      <w:r w:rsidR="00A25A55" w:rsidRPr="00EC43EB">
        <w:rPr>
          <w:color w:val="808080" w:themeColor="background1" w:themeShade="80"/>
        </w:rPr>
        <w:t xml:space="preserve"> deux capitaines ne le souhaitent pas</w:t>
      </w:r>
      <w:r w:rsidR="00C07175">
        <w:rPr>
          <w:color w:val="808080" w:themeColor="background1" w:themeShade="80"/>
        </w:rPr>
        <w:t>.</w:t>
      </w:r>
    </w:p>
    <w:p w14:paraId="0E165CFD" w14:textId="43BCC55E" w:rsidR="00A25A55" w:rsidRPr="00EC43EB" w:rsidRDefault="007848F6" w:rsidP="001F4CC9">
      <w:pPr>
        <w:spacing w:before="0" w:after="60"/>
        <w:rPr>
          <w:color w:val="808080" w:themeColor="background1" w:themeShade="80"/>
        </w:rPr>
      </w:pPr>
      <w:r w:rsidRPr="00EC43EB">
        <w:rPr>
          <w:b/>
          <w:bCs/>
          <w:color w:val="808080" w:themeColor="background1" w:themeShade="80"/>
        </w:rPr>
        <w:t>Le</w:t>
      </w:r>
      <w:r w:rsidR="00A25A55" w:rsidRPr="00EC43EB">
        <w:rPr>
          <w:b/>
          <w:bCs/>
          <w:color w:val="808080" w:themeColor="background1" w:themeShade="80"/>
        </w:rPr>
        <w:t xml:space="preserve"> score global de la rencontre étant susceptible d’avoir une incidence sur le classement final de la </w:t>
      </w:r>
      <w:r w:rsidR="00876225" w:rsidRPr="00EC43EB">
        <w:rPr>
          <w:b/>
          <w:bCs/>
          <w:color w:val="808080" w:themeColor="background1" w:themeShade="80"/>
        </w:rPr>
        <w:t>division</w:t>
      </w:r>
      <w:r w:rsidR="00A25A55" w:rsidRPr="00EC43EB">
        <w:rPr>
          <w:color w:val="808080" w:themeColor="background1" w:themeShade="80"/>
        </w:rPr>
        <w:t>.</w:t>
      </w:r>
    </w:p>
    <w:p w14:paraId="52A45083" w14:textId="22401232" w:rsidR="009A1A52" w:rsidRPr="00EC43EB" w:rsidRDefault="0079659B" w:rsidP="001F4CC9">
      <w:pPr>
        <w:spacing w:before="0" w:after="60"/>
        <w:rPr>
          <w:color w:val="808080" w:themeColor="background1" w:themeShade="80"/>
        </w:rPr>
      </w:pPr>
      <w:r w:rsidRPr="00EC43EB">
        <w:rPr>
          <w:color w:val="808080" w:themeColor="background1" w:themeShade="80"/>
        </w:rPr>
        <w:t xml:space="preserve">A ce titre, </w:t>
      </w:r>
      <w:r w:rsidR="0053482B" w:rsidRPr="00EC43EB">
        <w:rPr>
          <w:color w:val="808080" w:themeColor="background1" w:themeShade="80"/>
        </w:rPr>
        <w:t>il est strictement</w:t>
      </w:r>
      <w:r w:rsidRPr="00EC43EB">
        <w:rPr>
          <w:color w:val="808080" w:themeColor="background1" w:themeShade="80"/>
        </w:rPr>
        <w:t xml:space="preserve"> interdit</w:t>
      </w:r>
      <w:r w:rsidR="009A1A52" w:rsidRPr="00EC43EB">
        <w:rPr>
          <w:color w:val="808080" w:themeColor="background1" w:themeShade="80"/>
        </w:rPr>
        <w:t xml:space="preserve"> </w:t>
      </w:r>
      <w:r w:rsidR="00A25A55" w:rsidRPr="00EC43EB">
        <w:rPr>
          <w:color w:val="808080" w:themeColor="background1" w:themeShade="80"/>
        </w:rPr>
        <w:t>d’indiquer des scores fictifs</w:t>
      </w:r>
      <w:r w:rsidR="009A1A52" w:rsidRPr="00EC43EB">
        <w:rPr>
          <w:color w:val="808080" w:themeColor="background1" w:themeShade="80"/>
        </w:rPr>
        <w:t>.</w:t>
      </w:r>
    </w:p>
    <w:p w14:paraId="7D60234E" w14:textId="514B8530" w:rsidR="00A25A55" w:rsidRPr="00EC43EB" w:rsidRDefault="00A25A55" w:rsidP="001F4CC9">
      <w:pPr>
        <w:spacing w:before="0" w:after="60"/>
        <w:rPr>
          <w:color w:val="808080" w:themeColor="background1" w:themeShade="80"/>
        </w:rPr>
      </w:pPr>
      <w:r w:rsidRPr="00EC43EB">
        <w:rPr>
          <w:color w:val="808080" w:themeColor="background1" w:themeShade="80"/>
        </w:rPr>
        <w:t xml:space="preserve">Si </w:t>
      </w:r>
      <w:r w:rsidR="00B95133" w:rsidRPr="00EC43EB">
        <w:rPr>
          <w:color w:val="808080" w:themeColor="background1" w:themeShade="80"/>
        </w:rPr>
        <w:t>le</w:t>
      </w:r>
      <w:r w:rsidRPr="00EC43EB">
        <w:rPr>
          <w:color w:val="808080" w:themeColor="background1" w:themeShade="80"/>
        </w:rPr>
        <w:t xml:space="preserve"> double ne peut, pour une raison quelconque, être disputé, </w:t>
      </w:r>
      <w:r w:rsidR="00C917CD" w:rsidRPr="00EC43EB">
        <w:rPr>
          <w:color w:val="808080" w:themeColor="background1" w:themeShade="80"/>
        </w:rPr>
        <w:t>il sera indiqué</w:t>
      </w:r>
      <w:r w:rsidRPr="00EC43EB">
        <w:rPr>
          <w:color w:val="808080" w:themeColor="background1" w:themeShade="80"/>
        </w:rPr>
        <w:t>, sur l’état de résultats,</w:t>
      </w:r>
      <w:r w:rsidR="00E85ADD" w:rsidRPr="00EC43EB">
        <w:rPr>
          <w:color w:val="808080" w:themeColor="background1" w:themeShade="80"/>
        </w:rPr>
        <w:t xml:space="preserve"> </w:t>
      </w:r>
      <w:r w:rsidR="007848F6">
        <w:rPr>
          <w:color w:val="808080" w:themeColor="background1" w:themeShade="80"/>
        </w:rPr>
        <w:t>"</w:t>
      </w:r>
      <w:r w:rsidR="00E85ADD" w:rsidRPr="00EC43EB">
        <w:rPr>
          <w:color w:val="808080" w:themeColor="background1" w:themeShade="80"/>
        </w:rPr>
        <w:t>double</w:t>
      </w:r>
      <w:r w:rsidRPr="00EC43EB">
        <w:rPr>
          <w:color w:val="808080" w:themeColor="background1" w:themeShade="80"/>
        </w:rPr>
        <w:t xml:space="preserve"> non </w:t>
      </w:r>
      <w:r w:rsidR="009D4ECE" w:rsidRPr="00EC43EB">
        <w:rPr>
          <w:color w:val="808080" w:themeColor="background1" w:themeShade="80"/>
        </w:rPr>
        <w:t>disputé</w:t>
      </w:r>
      <w:r w:rsidR="007848F6">
        <w:rPr>
          <w:color w:val="808080" w:themeColor="background1" w:themeShade="80"/>
        </w:rPr>
        <w:t>"</w:t>
      </w:r>
      <w:r w:rsidRPr="00EC43EB">
        <w:rPr>
          <w:color w:val="808080" w:themeColor="background1" w:themeShade="80"/>
        </w:rPr>
        <w:t xml:space="preserve"> et aucun point ne </w:t>
      </w:r>
      <w:r w:rsidR="00162AAA" w:rsidRPr="00EC43EB">
        <w:rPr>
          <w:color w:val="808080" w:themeColor="background1" w:themeShade="80"/>
        </w:rPr>
        <w:t>sera</w:t>
      </w:r>
      <w:r w:rsidRPr="00EC43EB">
        <w:rPr>
          <w:color w:val="808080" w:themeColor="background1" w:themeShade="80"/>
        </w:rPr>
        <w:t xml:space="preserve"> attribué pour ce double</w:t>
      </w:r>
      <w:r w:rsidR="008C71CA" w:rsidRPr="00EC43EB">
        <w:rPr>
          <w:color w:val="808080" w:themeColor="background1" w:themeShade="80"/>
        </w:rPr>
        <w:t>.</w:t>
      </w:r>
    </w:p>
    <w:p w14:paraId="389EADC8" w14:textId="14533509" w:rsidR="00DE43B5" w:rsidRPr="00EC43EB" w:rsidRDefault="00DE43B5" w:rsidP="001F4CC9">
      <w:pPr>
        <w:spacing w:before="0" w:after="60"/>
        <w:rPr>
          <w:rFonts w:cstheme="minorHAnsi"/>
          <w:color w:val="808080" w:themeColor="background1" w:themeShade="80"/>
        </w:rPr>
      </w:pPr>
      <w:r w:rsidRPr="00EC43EB">
        <w:rPr>
          <w:color w:val="808080" w:themeColor="background1" w:themeShade="80"/>
        </w:rPr>
        <w:t>Si</w:t>
      </w:r>
      <w:r w:rsidR="00DB4711">
        <w:rPr>
          <w:color w:val="808080" w:themeColor="background1" w:themeShade="80"/>
        </w:rPr>
        <w:t xml:space="preserve"> par exemple</w:t>
      </w:r>
      <w:r w:rsidRPr="00EC43EB">
        <w:rPr>
          <w:color w:val="808080" w:themeColor="background1" w:themeShade="80"/>
        </w:rPr>
        <w:t xml:space="preserve"> lors du double une équipe abandonne à 1/0 première manche, sur</w:t>
      </w:r>
      <w:r w:rsidR="00D6027C" w:rsidRPr="00EC43EB">
        <w:rPr>
          <w:color w:val="808080" w:themeColor="background1" w:themeShade="80"/>
        </w:rPr>
        <w:t xml:space="preserve"> </w:t>
      </w:r>
      <w:r w:rsidRPr="00EC43EB">
        <w:rPr>
          <w:color w:val="808080" w:themeColor="background1" w:themeShade="80"/>
        </w:rPr>
        <w:t>l’état de résultats</w:t>
      </w:r>
      <w:r w:rsidR="00C60EAA" w:rsidRPr="00EC43EB">
        <w:rPr>
          <w:color w:val="808080" w:themeColor="background1" w:themeShade="80"/>
        </w:rPr>
        <w:t>,</w:t>
      </w:r>
      <w:r w:rsidRPr="00EC43EB">
        <w:rPr>
          <w:color w:val="808080" w:themeColor="background1" w:themeShade="80"/>
        </w:rPr>
        <w:t xml:space="preserve"> </w:t>
      </w:r>
      <w:r w:rsidR="00C60EAA" w:rsidRPr="00EC43EB">
        <w:rPr>
          <w:color w:val="808080" w:themeColor="background1" w:themeShade="80"/>
        </w:rPr>
        <w:t>il sera</w:t>
      </w:r>
      <w:r w:rsidRPr="00EC43EB">
        <w:rPr>
          <w:color w:val="808080" w:themeColor="background1" w:themeShade="80"/>
        </w:rPr>
        <w:t xml:space="preserve"> indiqué «1/0 </w:t>
      </w:r>
      <w:r w:rsidR="00E85ADD" w:rsidRPr="00EC43EB">
        <w:rPr>
          <w:color w:val="808080" w:themeColor="background1" w:themeShade="80"/>
        </w:rPr>
        <w:t>Ab »</w:t>
      </w:r>
      <w:r w:rsidR="00D6027C" w:rsidRPr="00EC43EB">
        <w:rPr>
          <w:color w:val="808080" w:themeColor="background1" w:themeShade="80"/>
        </w:rPr>
        <w:t>.</w:t>
      </w:r>
    </w:p>
    <w:p w14:paraId="005FBECA" w14:textId="776E1814" w:rsidR="00366B29" w:rsidRPr="00EC43EB" w:rsidRDefault="00747777" w:rsidP="00F5572A">
      <w:pPr>
        <w:rPr>
          <w:rFonts w:cstheme="minorHAnsi"/>
          <w:color w:val="808080" w:themeColor="background1" w:themeShade="80"/>
        </w:rPr>
      </w:pPr>
      <w:r w:rsidRPr="00EC43EB">
        <w:rPr>
          <w:rFonts w:cstheme="minorHAnsi"/>
          <w:color w:val="808080" w:themeColor="background1" w:themeShade="80"/>
        </w:rPr>
        <w:t>(*)</w:t>
      </w:r>
      <w:r w:rsidR="008E48C0" w:rsidRPr="00EC43EB">
        <w:rPr>
          <w:rFonts w:cstheme="minorHAnsi"/>
          <w:color w:val="808080" w:themeColor="background1" w:themeShade="80"/>
        </w:rPr>
        <w:t xml:space="preserve"> </w:t>
      </w:r>
      <w:r w:rsidR="00344909">
        <w:rPr>
          <w:rFonts w:cstheme="minorHAnsi"/>
          <w:color w:val="808080" w:themeColor="background1" w:themeShade="80"/>
        </w:rPr>
        <w:t>Définition</w:t>
      </w:r>
      <w:r w:rsidR="00B54879">
        <w:rPr>
          <w:rFonts w:cstheme="minorHAnsi"/>
          <w:color w:val="808080" w:themeColor="background1" w:themeShade="80"/>
        </w:rPr>
        <w:t xml:space="preserve"> du</w:t>
      </w:r>
      <w:r w:rsidR="00366B29" w:rsidRPr="00EC43EB">
        <w:rPr>
          <w:rFonts w:cstheme="minorHAnsi"/>
          <w:color w:val="808080" w:themeColor="background1" w:themeShade="80"/>
        </w:rPr>
        <w:t xml:space="preserve"> </w:t>
      </w:r>
      <w:r w:rsidR="00AA591E">
        <w:rPr>
          <w:rFonts w:cstheme="minorHAnsi"/>
          <w:color w:val="808080" w:themeColor="background1" w:themeShade="80"/>
        </w:rPr>
        <w:t>"</w:t>
      </w:r>
      <w:r w:rsidR="00366B29" w:rsidRPr="00EC43EB">
        <w:rPr>
          <w:rFonts w:cstheme="minorHAnsi"/>
          <w:color w:val="808080" w:themeColor="background1" w:themeShade="80"/>
        </w:rPr>
        <w:t>forfait</w:t>
      </w:r>
      <w:r w:rsidR="00AA591E">
        <w:rPr>
          <w:rFonts w:cstheme="minorHAnsi"/>
          <w:color w:val="808080" w:themeColor="background1" w:themeShade="80"/>
        </w:rPr>
        <w:t>"</w:t>
      </w:r>
      <w:r w:rsidR="00366B29" w:rsidRPr="00EC43EB">
        <w:rPr>
          <w:rFonts w:cstheme="minorHAnsi"/>
          <w:color w:val="808080" w:themeColor="background1" w:themeShade="80"/>
        </w:rPr>
        <w:t> :</w:t>
      </w:r>
    </w:p>
    <w:p w14:paraId="5AA956A9" w14:textId="08E6E465" w:rsidR="00F5572A" w:rsidRPr="004D3541" w:rsidRDefault="002D426F" w:rsidP="00B55D3A">
      <w:pPr>
        <w:rPr>
          <w:rFonts w:cstheme="minorHAnsi"/>
          <w:color w:val="808080" w:themeColor="background1" w:themeShade="80"/>
        </w:rPr>
      </w:pPr>
      <w:r w:rsidRPr="00EC43EB">
        <w:rPr>
          <w:rFonts w:cstheme="minorHAnsi"/>
          <w:color w:val="808080" w:themeColor="background1" w:themeShade="80"/>
        </w:rPr>
        <w:t>Avant la rencontre, u</w:t>
      </w:r>
      <w:r w:rsidR="00F5572A" w:rsidRPr="00EC43EB">
        <w:rPr>
          <w:rFonts w:cstheme="minorHAnsi"/>
          <w:color w:val="808080" w:themeColor="background1" w:themeShade="80"/>
        </w:rPr>
        <w:t xml:space="preserve">ne équipe </w:t>
      </w:r>
      <w:r w:rsidR="00F028DA" w:rsidRPr="00EC43EB">
        <w:rPr>
          <w:rFonts w:cstheme="minorHAnsi"/>
          <w:color w:val="808080" w:themeColor="background1" w:themeShade="80"/>
        </w:rPr>
        <w:t>déclare</w:t>
      </w:r>
      <w:r w:rsidR="00F5572A" w:rsidRPr="00EC43EB">
        <w:rPr>
          <w:rFonts w:cstheme="minorHAnsi"/>
          <w:color w:val="808080" w:themeColor="background1" w:themeShade="80"/>
        </w:rPr>
        <w:t xml:space="preserve"> "forfait" si elle </w:t>
      </w:r>
      <w:r w:rsidR="006305D5" w:rsidRPr="00EC43EB">
        <w:rPr>
          <w:rFonts w:cstheme="minorHAnsi"/>
          <w:color w:val="808080" w:themeColor="background1" w:themeShade="80"/>
        </w:rPr>
        <w:t xml:space="preserve">décide de </w:t>
      </w:r>
      <w:r w:rsidR="00D643E5" w:rsidRPr="00EC43EB">
        <w:rPr>
          <w:rFonts w:cstheme="minorHAnsi"/>
          <w:color w:val="808080" w:themeColor="background1" w:themeShade="80"/>
        </w:rPr>
        <w:t>renonce</w:t>
      </w:r>
      <w:r w:rsidR="006305D5" w:rsidRPr="00EC43EB">
        <w:rPr>
          <w:rFonts w:cstheme="minorHAnsi"/>
          <w:color w:val="808080" w:themeColor="background1" w:themeShade="80"/>
        </w:rPr>
        <w:t>r</w:t>
      </w:r>
      <w:r w:rsidR="006B4610" w:rsidRPr="00EC43EB">
        <w:rPr>
          <w:rFonts w:cstheme="minorHAnsi"/>
          <w:color w:val="808080" w:themeColor="background1" w:themeShade="80"/>
        </w:rPr>
        <w:t xml:space="preserve"> </w:t>
      </w:r>
      <w:r w:rsidR="00D643E5" w:rsidRPr="00EC43EB">
        <w:rPr>
          <w:rFonts w:cstheme="minorHAnsi"/>
          <w:color w:val="808080" w:themeColor="background1" w:themeShade="80"/>
        </w:rPr>
        <w:t xml:space="preserve">à </w:t>
      </w:r>
      <w:r w:rsidR="009A1663" w:rsidRPr="00EC43EB">
        <w:rPr>
          <w:rFonts w:cstheme="minorHAnsi"/>
          <w:color w:val="808080" w:themeColor="background1" w:themeShade="80"/>
        </w:rPr>
        <w:t>disputer</w:t>
      </w:r>
      <w:r w:rsidR="00606BC4" w:rsidRPr="00EC43EB">
        <w:rPr>
          <w:rFonts w:cstheme="minorHAnsi"/>
          <w:color w:val="808080" w:themeColor="background1" w:themeShade="80"/>
        </w:rPr>
        <w:t xml:space="preserve"> la rencontre, au motif</w:t>
      </w:r>
      <w:r w:rsidR="00622D19">
        <w:rPr>
          <w:rFonts w:cstheme="minorHAnsi"/>
          <w:color w:val="808080" w:themeColor="background1" w:themeShade="80"/>
        </w:rPr>
        <w:t xml:space="preserve"> par exemple</w:t>
      </w:r>
      <w:r w:rsidR="00606BC4" w:rsidRPr="00EC43EB">
        <w:rPr>
          <w:rFonts w:cstheme="minorHAnsi"/>
          <w:color w:val="808080" w:themeColor="background1" w:themeShade="80"/>
        </w:rPr>
        <w:t xml:space="preserve"> </w:t>
      </w:r>
      <w:r w:rsidR="00EC7325" w:rsidRPr="004D3541">
        <w:rPr>
          <w:rFonts w:cstheme="minorHAnsi"/>
          <w:color w:val="808080" w:themeColor="background1" w:themeShade="80"/>
        </w:rPr>
        <w:t xml:space="preserve">qu’elle </w:t>
      </w:r>
      <w:r w:rsidR="00AA591E" w:rsidRPr="004D3541">
        <w:rPr>
          <w:rFonts w:cstheme="minorHAnsi"/>
          <w:color w:val="808080" w:themeColor="background1" w:themeShade="80"/>
        </w:rPr>
        <w:t>ne parvient pas à constituer une équipe</w:t>
      </w:r>
      <w:r w:rsidR="00401CE4" w:rsidRPr="004D3541">
        <w:rPr>
          <w:rFonts w:cstheme="minorHAnsi"/>
          <w:color w:val="808080" w:themeColor="background1" w:themeShade="80"/>
        </w:rPr>
        <w:t xml:space="preserve">, à la date </w:t>
      </w:r>
      <w:r w:rsidR="00B85BF4" w:rsidRPr="004D3541">
        <w:rPr>
          <w:rFonts w:cstheme="minorHAnsi"/>
          <w:color w:val="808080" w:themeColor="background1" w:themeShade="80"/>
        </w:rPr>
        <w:t>prévue</w:t>
      </w:r>
      <w:r w:rsidR="00D649A4" w:rsidRPr="004D3541">
        <w:rPr>
          <w:rFonts w:cstheme="minorHAnsi"/>
          <w:color w:val="808080" w:themeColor="background1" w:themeShade="80"/>
        </w:rPr>
        <w:t xml:space="preserve"> par le calendrier</w:t>
      </w:r>
      <w:r w:rsidR="00F5572A" w:rsidRPr="004D3541">
        <w:rPr>
          <w:rFonts w:cstheme="minorHAnsi"/>
          <w:color w:val="808080" w:themeColor="background1" w:themeShade="80"/>
        </w:rPr>
        <w:t>.</w:t>
      </w:r>
    </w:p>
    <w:p w14:paraId="5FA3E8A4" w14:textId="3667BD82" w:rsidR="006B4610" w:rsidRPr="00EC43EB" w:rsidRDefault="00422DCE" w:rsidP="006B4610">
      <w:pPr>
        <w:rPr>
          <w:rFonts w:cstheme="minorHAnsi"/>
          <w:color w:val="808080" w:themeColor="background1" w:themeShade="80"/>
        </w:rPr>
      </w:pPr>
      <w:r w:rsidRPr="00EC43EB">
        <w:rPr>
          <w:rFonts w:cstheme="minorHAnsi"/>
          <w:b/>
          <w:bCs/>
          <w:color w:val="808080" w:themeColor="background1" w:themeShade="80"/>
        </w:rPr>
        <w:t>Le</w:t>
      </w:r>
      <w:r w:rsidR="006B4610" w:rsidRPr="00EC43EB">
        <w:rPr>
          <w:rFonts w:cstheme="minorHAnsi"/>
          <w:b/>
          <w:bCs/>
          <w:color w:val="808080" w:themeColor="background1" w:themeShade="80"/>
        </w:rPr>
        <w:t xml:space="preserve"> forfait ne se présumant pas, le </w:t>
      </w:r>
      <w:r w:rsidR="00C66546">
        <w:rPr>
          <w:rFonts w:cstheme="minorHAnsi"/>
          <w:b/>
          <w:bCs/>
          <w:color w:val="808080" w:themeColor="background1" w:themeShade="80"/>
        </w:rPr>
        <w:t>Club</w:t>
      </w:r>
      <w:r w:rsidR="006B4610" w:rsidRPr="00EC43EB">
        <w:rPr>
          <w:rFonts w:cstheme="minorHAnsi"/>
          <w:b/>
          <w:bCs/>
          <w:color w:val="808080" w:themeColor="background1" w:themeShade="80"/>
        </w:rPr>
        <w:t xml:space="preserve"> ayant l’intention de déclarer forfait, doit le formaliser par courriel</w:t>
      </w:r>
      <w:r w:rsidR="006B4610" w:rsidRPr="00EC43EB">
        <w:rPr>
          <w:rFonts w:cstheme="minorHAnsi"/>
          <w:color w:val="808080" w:themeColor="background1" w:themeShade="80"/>
        </w:rPr>
        <w:t xml:space="preserve"> auprès de </w:t>
      </w:r>
      <w:r w:rsidR="006B4610" w:rsidRPr="00EC43EB">
        <w:rPr>
          <w:rFonts w:cstheme="minorHAnsi"/>
          <w:b/>
          <w:color w:val="808080" w:themeColor="background1" w:themeShade="80"/>
        </w:rPr>
        <w:t>l’équipe adverse</w:t>
      </w:r>
      <w:r w:rsidR="00C917CD" w:rsidRPr="00EC43EB">
        <w:rPr>
          <w:rFonts w:cstheme="minorHAnsi"/>
          <w:b/>
          <w:color w:val="808080" w:themeColor="background1" w:themeShade="80"/>
        </w:rPr>
        <w:t xml:space="preserve"> </w:t>
      </w:r>
      <w:r w:rsidR="006B4610" w:rsidRPr="00EC43EB">
        <w:rPr>
          <w:rFonts w:cstheme="minorHAnsi"/>
          <w:b/>
          <w:color w:val="808080" w:themeColor="background1" w:themeShade="80"/>
        </w:rPr>
        <w:t>et de l’organisateur</w:t>
      </w:r>
      <w:r w:rsidR="006B4610" w:rsidRPr="00EC43EB">
        <w:rPr>
          <w:rFonts w:cstheme="minorHAnsi"/>
          <w:color w:val="808080" w:themeColor="background1" w:themeShade="80"/>
        </w:rPr>
        <w:t xml:space="preserve"> (</w:t>
      </w:r>
      <w:r w:rsidR="008746C7" w:rsidRPr="00EC43EB">
        <w:rPr>
          <w:rFonts w:cstheme="minorHAnsi"/>
          <w:color w:val="808080" w:themeColor="background1" w:themeShade="80"/>
        </w:rPr>
        <w:t>Référent</w:t>
      </w:r>
      <w:r w:rsidR="006B4610" w:rsidRPr="00EC43EB">
        <w:rPr>
          <w:rFonts w:cstheme="minorHAnsi"/>
          <w:color w:val="808080" w:themeColor="background1" w:themeShade="80"/>
        </w:rPr>
        <w:t xml:space="preserve"> de catégorie) du présent </w:t>
      </w:r>
      <w:r w:rsidR="000004B3" w:rsidRPr="00EC43EB">
        <w:rPr>
          <w:rFonts w:cstheme="minorHAnsi"/>
          <w:color w:val="808080" w:themeColor="background1" w:themeShade="80"/>
        </w:rPr>
        <w:t>Championnat</w:t>
      </w:r>
      <w:r w:rsidR="006B4610" w:rsidRPr="00EC43EB">
        <w:rPr>
          <w:rFonts w:cstheme="minorHAnsi"/>
          <w:color w:val="808080" w:themeColor="background1" w:themeShade="80"/>
        </w:rPr>
        <w:t>.</w:t>
      </w:r>
    </w:p>
    <w:p w14:paraId="22BE5753" w14:textId="0E71D4C6" w:rsidR="002653A6" w:rsidRPr="00524D96" w:rsidRDefault="00F51EBF" w:rsidP="006B4610">
      <w:pPr>
        <w:rPr>
          <w:rFonts w:cstheme="minorHAnsi"/>
          <w:color w:val="808080" w:themeColor="background1" w:themeShade="80"/>
        </w:rPr>
      </w:pPr>
      <w:r w:rsidRPr="00524D96">
        <w:rPr>
          <w:rFonts w:cstheme="minorHAnsi"/>
          <w:color w:val="808080" w:themeColor="background1" w:themeShade="80"/>
        </w:rPr>
        <w:t>Dans ce cas, la</w:t>
      </w:r>
      <w:r w:rsidR="002653A6" w:rsidRPr="00524D96">
        <w:rPr>
          <w:rFonts w:cstheme="minorHAnsi"/>
          <w:color w:val="808080" w:themeColor="background1" w:themeShade="80"/>
        </w:rPr>
        <w:t xml:space="preserve"> décision est entérinée par </w:t>
      </w:r>
      <w:r w:rsidR="00920729" w:rsidRPr="00524D96">
        <w:rPr>
          <w:rFonts w:cstheme="minorHAnsi"/>
          <w:color w:val="808080" w:themeColor="background1" w:themeShade="80"/>
        </w:rPr>
        <w:t>la Commission</w:t>
      </w:r>
      <w:r w:rsidR="00DC28BF" w:rsidRPr="00524D96">
        <w:rPr>
          <w:rFonts w:cstheme="minorHAnsi"/>
          <w:color w:val="808080" w:themeColor="background1" w:themeShade="80"/>
        </w:rPr>
        <w:t xml:space="preserve"> sans qu’il soit nécessaire</w:t>
      </w:r>
      <w:r w:rsidR="00E423BE" w:rsidRPr="00524D96">
        <w:rPr>
          <w:rFonts w:cstheme="minorHAnsi"/>
          <w:color w:val="808080" w:themeColor="background1" w:themeShade="80"/>
        </w:rPr>
        <w:t xml:space="preserve"> de saisir la Commission </w:t>
      </w:r>
      <w:r w:rsidR="00C917CD" w:rsidRPr="00524D96">
        <w:rPr>
          <w:rFonts w:cstheme="minorHAnsi"/>
          <w:color w:val="808080" w:themeColor="background1" w:themeShade="80"/>
        </w:rPr>
        <w:t>Départementale</w:t>
      </w:r>
      <w:r w:rsidR="00E423BE" w:rsidRPr="00524D96">
        <w:rPr>
          <w:rFonts w:cstheme="minorHAnsi"/>
          <w:color w:val="808080" w:themeColor="background1" w:themeShade="80"/>
        </w:rPr>
        <w:t xml:space="preserve"> des Conflits Sporti</w:t>
      </w:r>
      <w:r w:rsidR="0015374B" w:rsidRPr="00524D96">
        <w:rPr>
          <w:rFonts w:cstheme="minorHAnsi"/>
          <w:color w:val="808080" w:themeColor="background1" w:themeShade="80"/>
        </w:rPr>
        <w:t>fs.</w:t>
      </w:r>
    </w:p>
    <w:p w14:paraId="7900C5C3" w14:textId="14C19455" w:rsidR="00C0753A" w:rsidRPr="0043597A" w:rsidRDefault="00B55D3A" w:rsidP="00C0753A">
      <w:pPr>
        <w:rPr>
          <w:rFonts w:cstheme="minorHAnsi"/>
          <w:color w:val="808080" w:themeColor="background1" w:themeShade="80"/>
        </w:rPr>
      </w:pPr>
      <w:r w:rsidRPr="0043597A">
        <w:rPr>
          <w:rFonts w:cstheme="minorHAnsi"/>
          <w:color w:val="808080" w:themeColor="background1" w:themeShade="80"/>
        </w:rPr>
        <w:lastRenderedPageBreak/>
        <w:t>Par ailleurs, u</w:t>
      </w:r>
      <w:r w:rsidR="00C0753A" w:rsidRPr="0043597A">
        <w:rPr>
          <w:rFonts w:cstheme="minorHAnsi"/>
          <w:color w:val="808080" w:themeColor="background1" w:themeShade="80"/>
        </w:rPr>
        <w:t xml:space="preserve">n </w:t>
      </w:r>
      <w:r w:rsidR="00C66546">
        <w:rPr>
          <w:rFonts w:cstheme="minorHAnsi"/>
          <w:color w:val="808080" w:themeColor="background1" w:themeShade="80"/>
        </w:rPr>
        <w:t>club</w:t>
      </w:r>
      <w:r w:rsidR="00C0753A" w:rsidRPr="0043597A">
        <w:rPr>
          <w:rFonts w:cstheme="minorHAnsi"/>
          <w:color w:val="808080" w:themeColor="background1" w:themeShade="80"/>
        </w:rPr>
        <w:t xml:space="preserve"> ne pouvant recevoir à la date normalement fixée pour la rencontre, sans qu'un report (voir conditions de report infra) n'ait été convenu préalablement entre les capitaines au moins 15 jours avant ladite date, et validé par la Commission, verra son équipe déclarée "forfait".</w:t>
      </w:r>
    </w:p>
    <w:p w14:paraId="2DAFD462" w14:textId="5CC91243" w:rsidR="00C0753A" w:rsidRPr="0043597A" w:rsidRDefault="00C0753A" w:rsidP="00C0753A">
      <w:pPr>
        <w:jc w:val="left"/>
        <w:rPr>
          <w:rFonts w:eastAsiaTheme="minorEastAsia" w:cstheme="minorHAnsi"/>
          <w:color w:val="808080" w:themeColor="background1" w:themeShade="80"/>
          <w:lang w:eastAsia="fr-FR"/>
        </w:rPr>
      </w:pPr>
      <w:r w:rsidRPr="0043597A">
        <w:rPr>
          <w:rFonts w:eastAsiaTheme="minorEastAsia" w:cstheme="minorHAnsi"/>
          <w:color w:val="808080" w:themeColor="background1" w:themeShade="80"/>
          <w:lang w:eastAsia="fr-FR"/>
        </w:rPr>
        <w:t>Une telle décision intervien</w:t>
      </w:r>
      <w:r w:rsidR="0043597A" w:rsidRPr="0043597A">
        <w:rPr>
          <w:rFonts w:eastAsiaTheme="minorEastAsia" w:cstheme="minorHAnsi"/>
          <w:color w:val="808080" w:themeColor="background1" w:themeShade="80"/>
          <w:lang w:eastAsia="fr-FR"/>
        </w:rPr>
        <w:t>dra</w:t>
      </w:r>
      <w:r w:rsidRPr="0043597A">
        <w:rPr>
          <w:rFonts w:eastAsiaTheme="minorEastAsia" w:cstheme="minorHAnsi"/>
          <w:color w:val="808080" w:themeColor="background1" w:themeShade="80"/>
          <w:lang w:eastAsia="fr-FR"/>
        </w:rPr>
        <w:t xml:space="preserve">, en première instance, à la suite de la saisine de la Commission </w:t>
      </w:r>
      <w:r w:rsidR="00C917CD" w:rsidRPr="0043597A">
        <w:rPr>
          <w:rFonts w:eastAsiaTheme="minorEastAsia" w:cstheme="minorHAnsi"/>
          <w:color w:val="808080" w:themeColor="background1" w:themeShade="80"/>
          <w:lang w:eastAsia="fr-FR"/>
        </w:rPr>
        <w:t>Départementale</w:t>
      </w:r>
      <w:r w:rsidRPr="0043597A">
        <w:rPr>
          <w:rFonts w:eastAsiaTheme="minorEastAsia" w:cstheme="minorHAnsi"/>
          <w:color w:val="808080" w:themeColor="background1" w:themeShade="80"/>
          <w:lang w:eastAsia="fr-FR"/>
        </w:rPr>
        <w:t xml:space="preserve"> des Conflits sportifs par la Commission Seniors Plus</w:t>
      </w:r>
      <w:r w:rsidR="003652D0">
        <w:rPr>
          <w:rFonts w:eastAsiaTheme="minorEastAsia" w:cstheme="minorHAnsi"/>
          <w:color w:val="808080" w:themeColor="background1" w:themeShade="80"/>
          <w:lang w:eastAsia="fr-FR"/>
        </w:rPr>
        <w:t xml:space="preserve">, à son initiative, ou sur demande </w:t>
      </w:r>
      <w:r w:rsidR="008803AF">
        <w:rPr>
          <w:rFonts w:eastAsiaTheme="minorEastAsia" w:cstheme="minorHAnsi"/>
          <w:color w:val="808080" w:themeColor="background1" w:themeShade="80"/>
          <w:lang w:eastAsia="fr-FR"/>
        </w:rPr>
        <w:t xml:space="preserve">du </w:t>
      </w:r>
      <w:r w:rsidR="00C66546">
        <w:rPr>
          <w:rFonts w:eastAsiaTheme="minorEastAsia" w:cstheme="minorHAnsi"/>
          <w:color w:val="808080" w:themeColor="background1" w:themeShade="80"/>
          <w:lang w:eastAsia="fr-FR"/>
        </w:rPr>
        <w:t>Club</w:t>
      </w:r>
      <w:r w:rsidR="008803AF">
        <w:rPr>
          <w:rFonts w:eastAsiaTheme="minorEastAsia" w:cstheme="minorHAnsi"/>
          <w:color w:val="808080" w:themeColor="background1" w:themeShade="80"/>
          <w:lang w:eastAsia="fr-FR"/>
        </w:rPr>
        <w:t xml:space="preserve"> non fautif</w:t>
      </w:r>
      <w:r w:rsidRPr="0043597A">
        <w:rPr>
          <w:rFonts w:eastAsiaTheme="minorEastAsia" w:cstheme="minorHAnsi"/>
          <w:color w:val="808080" w:themeColor="background1" w:themeShade="80"/>
          <w:lang w:eastAsia="fr-FR"/>
        </w:rPr>
        <w:t>.</w:t>
      </w:r>
    </w:p>
    <w:p w14:paraId="79B6E875" w14:textId="7C502B75" w:rsidR="00C0753A" w:rsidRDefault="00C0753A" w:rsidP="00C0753A">
      <w:pPr>
        <w:rPr>
          <w:rFonts w:eastAsiaTheme="minorEastAsia" w:cstheme="minorHAnsi"/>
          <w:color w:val="808080" w:themeColor="background1" w:themeShade="80"/>
          <w:lang w:eastAsia="fr-FR"/>
        </w:rPr>
      </w:pPr>
      <w:r w:rsidRPr="008803AF">
        <w:rPr>
          <w:rFonts w:eastAsiaTheme="minorEastAsia" w:cstheme="minorHAnsi"/>
          <w:color w:val="808080" w:themeColor="background1" w:themeShade="80"/>
          <w:lang w:eastAsia="fr-FR"/>
        </w:rPr>
        <w:t xml:space="preserve">Toute équipe déclarant forfait 2 fois dans le présent </w:t>
      </w:r>
      <w:r w:rsidR="000004B3" w:rsidRPr="008803AF">
        <w:rPr>
          <w:rFonts w:eastAsiaTheme="minorEastAsia" w:cstheme="minorHAnsi"/>
          <w:color w:val="808080" w:themeColor="background1" w:themeShade="80"/>
          <w:lang w:eastAsia="fr-FR"/>
        </w:rPr>
        <w:t>Championnat</w:t>
      </w:r>
      <w:r w:rsidRPr="008803AF">
        <w:rPr>
          <w:rFonts w:eastAsiaTheme="minorEastAsia" w:cstheme="minorHAnsi"/>
          <w:color w:val="808080" w:themeColor="background1" w:themeShade="80"/>
          <w:lang w:eastAsia="fr-FR"/>
        </w:rPr>
        <w:t xml:space="preserve"> est déclarée obligatoirement forfait général pour l’ensemble du </w:t>
      </w:r>
      <w:r w:rsidR="000004B3" w:rsidRPr="008803AF">
        <w:rPr>
          <w:rFonts w:eastAsiaTheme="minorEastAsia" w:cstheme="minorHAnsi"/>
          <w:color w:val="808080" w:themeColor="background1" w:themeShade="80"/>
          <w:lang w:eastAsia="fr-FR"/>
        </w:rPr>
        <w:t>Championnat</w:t>
      </w:r>
      <w:r w:rsidRPr="008803AF">
        <w:rPr>
          <w:rFonts w:eastAsiaTheme="minorEastAsia" w:cstheme="minorHAnsi"/>
          <w:color w:val="808080" w:themeColor="background1" w:themeShade="80"/>
          <w:lang w:eastAsia="fr-FR"/>
        </w:rPr>
        <w:t>.</w:t>
      </w:r>
    </w:p>
    <w:p w14:paraId="3743004F" w14:textId="56EB982A" w:rsidR="004139A4" w:rsidRDefault="007627C1" w:rsidP="00C0753A">
      <w:pPr>
        <w:rPr>
          <w:rFonts w:eastAsiaTheme="minorEastAsia" w:cstheme="minorHAnsi"/>
          <w:color w:val="808080" w:themeColor="background1" w:themeShade="80"/>
          <w:lang w:eastAsia="fr-FR"/>
        </w:rPr>
      </w:pPr>
      <w:r>
        <w:rPr>
          <w:rFonts w:eastAsiaTheme="minorEastAsia" w:cstheme="minorHAnsi"/>
          <w:color w:val="808080" w:themeColor="background1" w:themeShade="80"/>
          <w:lang w:eastAsia="fr-FR"/>
        </w:rPr>
        <w:t>Le forfait général a pour conséquence</w:t>
      </w:r>
      <w:r w:rsidR="000F5159">
        <w:rPr>
          <w:rFonts w:eastAsiaTheme="minorEastAsia" w:cstheme="minorHAnsi"/>
          <w:color w:val="808080" w:themeColor="background1" w:themeShade="80"/>
          <w:lang w:eastAsia="fr-FR"/>
        </w:rPr>
        <w:t xml:space="preserve"> d’exclure l’équipe concernée</w:t>
      </w:r>
      <w:r w:rsidR="00CF471B">
        <w:rPr>
          <w:rFonts w:eastAsiaTheme="minorEastAsia" w:cstheme="minorHAnsi"/>
          <w:color w:val="808080" w:themeColor="background1" w:themeShade="80"/>
          <w:lang w:eastAsia="fr-FR"/>
        </w:rPr>
        <w:t xml:space="preserve"> du championnat pour l’année en cours</w:t>
      </w:r>
      <w:r w:rsidR="00446D16">
        <w:rPr>
          <w:rFonts w:eastAsiaTheme="minorEastAsia" w:cstheme="minorHAnsi"/>
          <w:color w:val="808080" w:themeColor="background1" w:themeShade="80"/>
          <w:lang w:eastAsia="fr-FR"/>
        </w:rPr>
        <w:t xml:space="preserve">. </w:t>
      </w:r>
    </w:p>
    <w:p w14:paraId="62950D22" w14:textId="2FE175F6" w:rsidR="00446D16" w:rsidRDefault="00446D16" w:rsidP="00C0753A">
      <w:pPr>
        <w:rPr>
          <w:rFonts w:eastAsiaTheme="minorEastAsia" w:cstheme="minorHAnsi"/>
          <w:color w:val="808080" w:themeColor="background1" w:themeShade="80"/>
          <w:lang w:eastAsia="fr-FR"/>
        </w:rPr>
      </w:pPr>
      <w:r>
        <w:rPr>
          <w:rFonts w:eastAsiaTheme="minorEastAsia" w:cstheme="minorHAnsi"/>
          <w:color w:val="808080" w:themeColor="background1" w:themeShade="80"/>
          <w:lang w:eastAsia="fr-FR"/>
        </w:rPr>
        <w:t>Toutes les rencontres impliquant cette équipe seront</w:t>
      </w:r>
      <w:r w:rsidR="00D43E8A">
        <w:rPr>
          <w:rFonts w:eastAsiaTheme="minorEastAsia" w:cstheme="minorHAnsi"/>
          <w:color w:val="808080" w:themeColor="background1" w:themeShade="80"/>
          <w:lang w:eastAsia="fr-FR"/>
        </w:rPr>
        <w:t xml:space="preserve"> </w:t>
      </w:r>
      <w:r w:rsidR="004C5528">
        <w:rPr>
          <w:rFonts w:eastAsiaTheme="minorEastAsia" w:cstheme="minorHAnsi"/>
          <w:color w:val="808080" w:themeColor="background1" w:themeShade="80"/>
          <w:lang w:eastAsia="fr-FR"/>
        </w:rPr>
        <w:t>annulées</w:t>
      </w:r>
      <w:r w:rsidR="00D43E8A">
        <w:rPr>
          <w:rFonts w:eastAsiaTheme="minorEastAsia" w:cstheme="minorHAnsi"/>
          <w:color w:val="808080" w:themeColor="background1" w:themeShade="80"/>
          <w:lang w:eastAsia="fr-FR"/>
        </w:rPr>
        <w:t>,</w:t>
      </w:r>
      <w:r w:rsidR="00DB40F2">
        <w:rPr>
          <w:rFonts w:eastAsiaTheme="minorEastAsia" w:cstheme="minorHAnsi"/>
          <w:color w:val="808080" w:themeColor="background1" w:themeShade="80"/>
          <w:lang w:eastAsia="fr-FR"/>
        </w:rPr>
        <w:t xml:space="preserve"> ainsi que les points afférent</w:t>
      </w:r>
      <w:r w:rsidR="00D43E8A">
        <w:rPr>
          <w:rFonts w:eastAsiaTheme="minorEastAsia" w:cstheme="minorHAnsi"/>
          <w:color w:val="808080" w:themeColor="background1" w:themeShade="80"/>
          <w:lang w:eastAsia="fr-FR"/>
        </w:rPr>
        <w:t>s.</w:t>
      </w:r>
    </w:p>
    <w:p w14:paraId="3F0252E5" w14:textId="4F658F3A" w:rsidR="00D43E8A" w:rsidRPr="008803AF" w:rsidRDefault="00534640" w:rsidP="00C0753A">
      <w:pPr>
        <w:rPr>
          <w:rFonts w:eastAsiaTheme="minorEastAsia" w:cstheme="minorHAnsi"/>
          <w:color w:val="808080" w:themeColor="background1" w:themeShade="80"/>
          <w:lang w:eastAsia="fr-FR"/>
        </w:rPr>
      </w:pPr>
      <w:r>
        <w:rPr>
          <w:rFonts w:eastAsiaTheme="minorEastAsia" w:cstheme="minorHAnsi"/>
          <w:color w:val="808080" w:themeColor="background1" w:themeShade="80"/>
          <w:lang w:eastAsia="fr-FR"/>
        </w:rPr>
        <w:t>Les rencontres restant à disputer seront suppr</w:t>
      </w:r>
      <w:r w:rsidR="008D1D3C">
        <w:rPr>
          <w:rFonts w:eastAsiaTheme="minorEastAsia" w:cstheme="minorHAnsi"/>
          <w:color w:val="808080" w:themeColor="background1" w:themeShade="80"/>
          <w:lang w:eastAsia="fr-FR"/>
        </w:rPr>
        <w:t>imées.</w:t>
      </w:r>
    </w:p>
    <w:p w14:paraId="35F37CC7" w14:textId="72A32560" w:rsidR="009D125A" w:rsidRPr="008803AF" w:rsidRDefault="009D125A" w:rsidP="009D125A">
      <w:pPr>
        <w:rPr>
          <w:rFonts w:eastAsiaTheme="minorEastAsia" w:cstheme="minorHAnsi"/>
          <w:color w:val="808080" w:themeColor="background1" w:themeShade="80"/>
          <w:lang w:eastAsia="fr-FR"/>
        </w:rPr>
      </w:pPr>
      <w:r w:rsidRPr="008803AF">
        <w:rPr>
          <w:rFonts w:eastAsiaTheme="minorEastAsia" w:cstheme="minorHAnsi"/>
          <w:color w:val="808080" w:themeColor="background1" w:themeShade="80"/>
          <w:lang w:eastAsia="fr-FR"/>
        </w:rPr>
        <w:t>De même, pour une équipe disqualifiée une fois et forfait une autre fois.</w:t>
      </w:r>
    </w:p>
    <w:p w14:paraId="79747D1C" w14:textId="387D0569" w:rsidR="00147202" w:rsidRPr="008803AF" w:rsidRDefault="00147202" w:rsidP="00147202">
      <w:pPr>
        <w:rPr>
          <w:rFonts w:eastAsiaTheme="minorEastAsia" w:cstheme="minorHAnsi"/>
          <w:color w:val="808080" w:themeColor="background1" w:themeShade="80"/>
          <w:lang w:eastAsia="fr-FR"/>
        </w:rPr>
      </w:pPr>
      <w:r w:rsidRPr="008803AF">
        <w:rPr>
          <w:rFonts w:eastAsiaTheme="minorEastAsia" w:cstheme="minorHAnsi"/>
          <w:color w:val="808080" w:themeColor="background1" w:themeShade="80"/>
          <w:lang w:eastAsia="fr-FR"/>
        </w:rPr>
        <w:t>Toute équipe déclarée forfait général</w:t>
      </w:r>
      <w:r w:rsidR="002E3040">
        <w:rPr>
          <w:rFonts w:eastAsiaTheme="minorEastAsia" w:cstheme="minorHAnsi"/>
          <w:color w:val="808080" w:themeColor="background1" w:themeShade="80"/>
          <w:lang w:eastAsia="fr-FR"/>
        </w:rPr>
        <w:t xml:space="preserve"> </w:t>
      </w:r>
      <w:r w:rsidR="004C5528" w:rsidRPr="008803AF">
        <w:rPr>
          <w:rFonts w:eastAsiaTheme="minorEastAsia" w:cstheme="minorHAnsi"/>
          <w:color w:val="808080" w:themeColor="background1" w:themeShade="80"/>
          <w:lang w:eastAsia="fr-FR"/>
        </w:rPr>
        <w:t xml:space="preserve">l’année </w:t>
      </w:r>
      <w:r w:rsidR="004C5528">
        <w:rPr>
          <w:rFonts w:eastAsiaTheme="minorEastAsia" w:cstheme="minorHAnsi"/>
          <w:color w:val="808080" w:themeColor="background1" w:themeShade="80"/>
          <w:lang w:eastAsia="fr-FR"/>
        </w:rPr>
        <w:t>sportive</w:t>
      </w:r>
      <w:r w:rsidR="002E3040">
        <w:rPr>
          <w:rFonts w:eastAsiaTheme="minorEastAsia" w:cstheme="minorHAnsi"/>
          <w:color w:val="808080" w:themeColor="background1" w:themeShade="80"/>
          <w:lang w:eastAsia="fr-FR"/>
        </w:rPr>
        <w:t xml:space="preserve"> en cours </w:t>
      </w:r>
      <w:r w:rsidRPr="008803AF">
        <w:rPr>
          <w:rFonts w:eastAsiaTheme="minorEastAsia" w:cstheme="minorHAnsi"/>
          <w:color w:val="808080" w:themeColor="background1" w:themeShade="80"/>
          <w:lang w:eastAsia="fr-FR"/>
        </w:rPr>
        <w:t xml:space="preserve">sera automatiquement interdite de participation au </w:t>
      </w:r>
      <w:r w:rsidR="000004B3" w:rsidRPr="008803AF">
        <w:rPr>
          <w:rFonts w:eastAsiaTheme="minorEastAsia" w:cstheme="minorHAnsi"/>
          <w:color w:val="808080" w:themeColor="background1" w:themeShade="80"/>
          <w:lang w:eastAsia="fr-FR"/>
        </w:rPr>
        <w:t>Championnat</w:t>
      </w:r>
      <w:r w:rsidRPr="008803AF">
        <w:rPr>
          <w:rFonts w:eastAsiaTheme="minorEastAsia" w:cstheme="minorHAnsi"/>
          <w:color w:val="808080" w:themeColor="background1" w:themeShade="80"/>
          <w:lang w:eastAsia="fr-FR"/>
        </w:rPr>
        <w:t xml:space="preserve"> </w:t>
      </w:r>
      <w:r w:rsidR="00AB6A65" w:rsidRPr="008803AF">
        <w:rPr>
          <w:rFonts w:eastAsiaTheme="minorEastAsia" w:cstheme="minorHAnsi"/>
          <w:color w:val="808080" w:themeColor="background1" w:themeShade="80"/>
          <w:lang w:eastAsia="fr-FR"/>
        </w:rPr>
        <w:t>Département</w:t>
      </w:r>
      <w:r w:rsidR="00EB0D5C" w:rsidRPr="008803AF">
        <w:rPr>
          <w:rFonts w:eastAsiaTheme="minorEastAsia" w:cstheme="minorHAnsi"/>
          <w:color w:val="808080" w:themeColor="background1" w:themeShade="80"/>
          <w:lang w:eastAsia="fr-FR"/>
        </w:rPr>
        <w:t>al</w:t>
      </w:r>
      <w:r w:rsidRPr="008803AF">
        <w:rPr>
          <w:rFonts w:eastAsiaTheme="minorEastAsia" w:cstheme="minorHAnsi"/>
          <w:color w:val="808080" w:themeColor="background1" w:themeShade="80"/>
          <w:lang w:eastAsia="fr-FR"/>
        </w:rPr>
        <w:t xml:space="preserve"> l’ann</w:t>
      </w:r>
      <w:r w:rsidR="002E3040">
        <w:rPr>
          <w:rFonts w:eastAsiaTheme="minorEastAsia" w:cstheme="minorHAnsi"/>
          <w:color w:val="808080" w:themeColor="background1" w:themeShade="80"/>
          <w:lang w:eastAsia="fr-FR"/>
        </w:rPr>
        <w:t>ée sportive suivante</w:t>
      </w:r>
      <w:r w:rsidR="00CC7E46">
        <w:rPr>
          <w:rFonts w:eastAsiaTheme="minorEastAsia" w:cstheme="minorHAnsi"/>
          <w:color w:val="808080" w:themeColor="background1" w:themeShade="80"/>
          <w:lang w:eastAsia="fr-FR"/>
        </w:rPr>
        <w:t xml:space="preserve">, sauf </w:t>
      </w:r>
      <w:r w:rsidR="00F914CF">
        <w:rPr>
          <w:rFonts w:eastAsiaTheme="minorEastAsia" w:cstheme="minorHAnsi"/>
          <w:color w:val="808080" w:themeColor="background1" w:themeShade="80"/>
          <w:lang w:eastAsia="fr-FR"/>
        </w:rPr>
        <w:t xml:space="preserve">décision </w:t>
      </w:r>
      <w:r w:rsidR="00AA66E6">
        <w:rPr>
          <w:rFonts w:eastAsiaTheme="minorEastAsia" w:cstheme="minorHAnsi"/>
          <w:color w:val="808080" w:themeColor="background1" w:themeShade="80"/>
          <w:lang w:eastAsia="fr-FR"/>
        </w:rPr>
        <w:t>de la Commission</w:t>
      </w:r>
      <w:r w:rsidRPr="008803AF">
        <w:rPr>
          <w:rFonts w:eastAsiaTheme="minorEastAsia" w:cstheme="minorHAnsi"/>
          <w:color w:val="808080" w:themeColor="background1" w:themeShade="80"/>
          <w:lang w:eastAsia="fr-FR"/>
        </w:rPr>
        <w:t>.</w:t>
      </w:r>
    </w:p>
    <w:p w14:paraId="1B469D7D" w14:textId="0A63316C" w:rsidR="00147202" w:rsidRPr="008803AF" w:rsidRDefault="00147202" w:rsidP="00147202">
      <w:pPr>
        <w:rPr>
          <w:rFonts w:eastAsiaTheme="minorEastAsia" w:cstheme="minorHAnsi"/>
          <w:color w:val="808080" w:themeColor="background1" w:themeShade="80"/>
          <w:lang w:eastAsia="fr-FR"/>
        </w:rPr>
      </w:pPr>
      <w:r w:rsidRPr="008803AF">
        <w:rPr>
          <w:rFonts w:eastAsiaTheme="minorEastAsia" w:cstheme="minorHAnsi"/>
          <w:color w:val="808080" w:themeColor="background1" w:themeShade="80"/>
          <w:lang w:eastAsia="fr-FR"/>
        </w:rPr>
        <w:t xml:space="preserve">Une telle décision intervient en première instance à la suite </w:t>
      </w:r>
      <w:r w:rsidR="00C83314" w:rsidRPr="008803AF">
        <w:rPr>
          <w:rFonts w:eastAsiaTheme="minorEastAsia" w:cstheme="minorHAnsi"/>
          <w:color w:val="808080" w:themeColor="background1" w:themeShade="80"/>
          <w:lang w:eastAsia="fr-FR"/>
        </w:rPr>
        <w:t>de</w:t>
      </w:r>
      <w:r w:rsidRPr="008803AF">
        <w:rPr>
          <w:rFonts w:eastAsiaTheme="minorEastAsia" w:cstheme="minorHAnsi"/>
          <w:color w:val="808080" w:themeColor="background1" w:themeShade="80"/>
          <w:lang w:eastAsia="fr-FR"/>
        </w:rPr>
        <w:t xml:space="preserve"> la saisine de la Commission </w:t>
      </w:r>
      <w:r w:rsidR="007D52D1" w:rsidRPr="008803AF">
        <w:rPr>
          <w:rFonts w:eastAsiaTheme="minorEastAsia" w:cstheme="minorHAnsi"/>
          <w:color w:val="808080" w:themeColor="background1" w:themeShade="80"/>
          <w:lang w:eastAsia="fr-FR"/>
        </w:rPr>
        <w:t>Départementale</w:t>
      </w:r>
      <w:r w:rsidRPr="008803AF">
        <w:rPr>
          <w:rFonts w:eastAsiaTheme="minorEastAsia" w:cstheme="minorHAnsi"/>
          <w:color w:val="808080" w:themeColor="background1" w:themeShade="80"/>
          <w:lang w:eastAsia="fr-FR"/>
        </w:rPr>
        <w:t xml:space="preserve"> des Conflits Sportifs par </w:t>
      </w:r>
      <w:r w:rsidR="00C83314" w:rsidRPr="008803AF">
        <w:rPr>
          <w:rFonts w:eastAsiaTheme="minorEastAsia" w:cstheme="minorHAnsi"/>
          <w:color w:val="808080" w:themeColor="background1" w:themeShade="80"/>
          <w:lang w:eastAsia="fr-FR"/>
        </w:rPr>
        <w:t xml:space="preserve">la </w:t>
      </w:r>
      <w:r w:rsidR="00EB0D5C" w:rsidRPr="008803AF">
        <w:rPr>
          <w:rFonts w:eastAsiaTheme="minorEastAsia" w:cstheme="minorHAnsi"/>
          <w:color w:val="808080" w:themeColor="background1" w:themeShade="80"/>
          <w:lang w:eastAsia="fr-FR"/>
        </w:rPr>
        <w:t>Commission</w:t>
      </w:r>
      <w:r w:rsidR="00C83314" w:rsidRPr="008803AF">
        <w:rPr>
          <w:rFonts w:eastAsiaTheme="minorEastAsia" w:cstheme="minorHAnsi"/>
          <w:color w:val="808080" w:themeColor="background1" w:themeShade="80"/>
          <w:lang w:eastAsia="fr-FR"/>
        </w:rPr>
        <w:t>.</w:t>
      </w:r>
    </w:p>
    <w:p w14:paraId="08DE82F0" w14:textId="0652362E" w:rsidR="00147202" w:rsidRPr="0008649D" w:rsidRDefault="00147202" w:rsidP="00147202">
      <w:pPr>
        <w:rPr>
          <w:rFonts w:eastAsiaTheme="minorEastAsia" w:cstheme="minorHAnsi"/>
          <w:color w:val="808080" w:themeColor="background1" w:themeShade="80"/>
          <w:lang w:eastAsia="fr-FR"/>
        </w:rPr>
      </w:pPr>
      <w:r w:rsidRPr="0008649D">
        <w:rPr>
          <w:rFonts w:eastAsiaTheme="minorEastAsia" w:cstheme="minorHAnsi"/>
          <w:color w:val="808080" w:themeColor="background1" w:themeShade="80"/>
          <w:lang w:eastAsia="fr-FR"/>
        </w:rPr>
        <w:t xml:space="preserve">Cette décision est susceptible d'appel auprès de la Commission </w:t>
      </w:r>
      <w:r w:rsidR="00A1665E" w:rsidRPr="0008649D">
        <w:rPr>
          <w:rFonts w:eastAsiaTheme="minorEastAsia" w:cstheme="minorHAnsi"/>
          <w:color w:val="808080" w:themeColor="background1" w:themeShade="80"/>
          <w:lang w:eastAsia="fr-FR"/>
        </w:rPr>
        <w:t>Région</w:t>
      </w:r>
      <w:r w:rsidRPr="0008649D">
        <w:rPr>
          <w:rFonts w:eastAsiaTheme="minorEastAsia" w:cstheme="minorHAnsi"/>
          <w:color w:val="808080" w:themeColor="background1" w:themeShade="80"/>
          <w:lang w:eastAsia="fr-FR"/>
        </w:rPr>
        <w:t>ale des Litiges</w:t>
      </w:r>
      <w:r w:rsidR="001F649F" w:rsidRPr="0008649D">
        <w:rPr>
          <w:rFonts w:eastAsiaTheme="minorEastAsia" w:cstheme="minorHAnsi"/>
          <w:color w:val="808080" w:themeColor="background1" w:themeShade="80"/>
          <w:lang w:eastAsia="fr-FR"/>
        </w:rPr>
        <w:t>.</w:t>
      </w:r>
    </w:p>
    <w:p w14:paraId="444EF2E7" w14:textId="42F4D275" w:rsidR="0020385D" w:rsidRPr="0008649D" w:rsidRDefault="0020385D" w:rsidP="0020385D">
      <w:pPr>
        <w:rPr>
          <w:rFonts w:cstheme="minorHAnsi"/>
          <w:color w:val="808080" w:themeColor="background1" w:themeShade="80"/>
        </w:rPr>
      </w:pPr>
      <w:r w:rsidRPr="0008649D">
        <w:rPr>
          <w:rFonts w:cstheme="minorHAnsi"/>
          <w:color w:val="808080" w:themeColor="background1" w:themeShade="80"/>
        </w:rPr>
        <w:t xml:space="preserve">(**) </w:t>
      </w:r>
      <w:r w:rsidR="00344909">
        <w:rPr>
          <w:rFonts w:cstheme="minorHAnsi"/>
          <w:color w:val="808080" w:themeColor="background1" w:themeShade="80"/>
        </w:rPr>
        <w:t>Définition</w:t>
      </w:r>
      <w:r w:rsidR="00E51740">
        <w:rPr>
          <w:rFonts w:cstheme="minorHAnsi"/>
          <w:color w:val="808080" w:themeColor="background1" w:themeShade="80"/>
        </w:rPr>
        <w:t xml:space="preserve"> </w:t>
      </w:r>
      <w:r w:rsidRPr="0008649D">
        <w:rPr>
          <w:rFonts w:cstheme="minorHAnsi"/>
          <w:color w:val="808080" w:themeColor="background1" w:themeShade="80"/>
        </w:rPr>
        <w:t>d’une disqualification :</w:t>
      </w:r>
    </w:p>
    <w:p w14:paraId="2BF32EAF" w14:textId="3F7125E4" w:rsidR="0020385D" w:rsidRDefault="0020385D" w:rsidP="004C5528">
      <w:pPr>
        <w:jc w:val="left"/>
        <w:rPr>
          <w:rFonts w:cstheme="minorHAnsi"/>
          <w:color w:val="808080" w:themeColor="background1" w:themeShade="80"/>
        </w:rPr>
      </w:pPr>
      <w:r w:rsidRPr="0008649D">
        <w:rPr>
          <w:rFonts w:cstheme="minorHAnsi"/>
          <w:color w:val="808080" w:themeColor="background1" w:themeShade="80"/>
        </w:rPr>
        <w:t>Une équipe est déclarée "disqualifiée" si elle commet une irrégularité par rapport aux Règlements Sportifs FFT et/ou au présent Règlement</w:t>
      </w:r>
      <w:r w:rsidR="00727C61">
        <w:rPr>
          <w:rFonts w:cstheme="minorHAnsi"/>
          <w:color w:val="808080" w:themeColor="background1" w:themeShade="80"/>
        </w:rPr>
        <w:t>, notamment</w:t>
      </w:r>
      <w:r w:rsidR="001504A5">
        <w:rPr>
          <w:rFonts w:cstheme="minorHAnsi"/>
          <w:color w:val="808080" w:themeColor="background1" w:themeShade="80"/>
        </w:rPr>
        <w:t> :</w:t>
      </w:r>
      <w:r w:rsidR="00017854">
        <w:rPr>
          <w:rFonts w:cstheme="minorHAnsi"/>
          <w:color w:val="808080" w:themeColor="background1" w:themeShade="80"/>
        </w:rPr>
        <w:t xml:space="preserve"> </w:t>
      </w:r>
      <w:r w:rsidR="00017854">
        <w:rPr>
          <w:rFonts w:cstheme="minorHAnsi"/>
          <w:color w:val="808080" w:themeColor="background1" w:themeShade="80"/>
        </w:rPr>
        <w:br/>
      </w:r>
      <w:r w:rsidR="00D54704">
        <w:rPr>
          <w:rFonts w:cstheme="minorHAnsi"/>
          <w:color w:val="808080" w:themeColor="background1" w:themeShade="80"/>
        </w:rPr>
        <w:t xml:space="preserve">- </w:t>
      </w:r>
      <w:r w:rsidR="00497319">
        <w:rPr>
          <w:rFonts w:cstheme="minorHAnsi"/>
          <w:color w:val="808080" w:themeColor="background1" w:themeShade="80"/>
        </w:rPr>
        <w:t>s</w:t>
      </w:r>
      <w:r w:rsidR="00D54704">
        <w:rPr>
          <w:rFonts w:cstheme="minorHAnsi"/>
          <w:color w:val="808080" w:themeColor="background1" w:themeShade="80"/>
        </w:rPr>
        <w:t>i</w:t>
      </w:r>
      <w:r w:rsidR="00794679" w:rsidRPr="00017854">
        <w:rPr>
          <w:rFonts w:cstheme="minorHAnsi"/>
          <w:color w:val="808080" w:themeColor="background1" w:themeShade="80"/>
        </w:rPr>
        <w:t xml:space="preserve"> elle </w:t>
      </w:r>
      <w:r w:rsidR="00BA3477" w:rsidRPr="00017854">
        <w:rPr>
          <w:rFonts w:cstheme="minorHAnsi"/>
          <w:color w:val="808080" w:themeColor="background1" w:themeShade="80"/>
        </w:rPr>
        <w:t>se présente incomplète au moment de la rencon</w:t>
      </w:r>
      <w:r w:rsidR="00017854" w:rsidRPr="00017854">
        <w:rPr>
          <w:rFonts w:cstheme="minorHAnsi"/>
          <w:color w:val="808080" w:themeColor="background1" w:themeShade="80"/>
        </w:rPr>
        <w:t>tre</w:t>
      </w:r>
      <w:r w:rsidR="004C5528">
        <w:rPr>
          <w:rFonts w:cstheme="minorHAnsi"/>
          <w:color w:val="808080" w:themeColor="background1" w:themeShade="80"/>
        </w:rPr>
        <w:br/>
        <w:t xml:space="preserve">- </w:t>
      </w:r>
      <w:r w:rsidR="00727C61">
        <w:rPr>
          <w:rFonts w:cstheme="minorHAnsi"/>
          <w:color w:val="808080" w:themeColor="background1" w:themeShade="80"/>
        </w:rPr>
        <w:t xml:space="preserve">si elle aligne dans sa composition </w:t>
      </w:r>
      <w:r w:rsidR="0089106A">
        <w:rPr>
          <w:rFonts w:cstheme="minorHAnsi"/>
          <w:color w:val="808080" w:themeColor="background1" w:themeShade="80"/>
        </w:rPr>
        <w:t>un joueur non qualifié</w:t>
      </w:r>
      <w:r w:rsidR="00C83337">
        <w:rPr>
          <w:rFonts w:cstheme="minorHAnsi"/>
          <w:color w:val="808080" w:themeColor="background1" w:themeShade="80"/>
        </w:rPr>
        <w:t xml:space="preserve">, </w:t>
      </w:r>
      <w:r w:rsidR="00F87744">
        <w:rPr>
          <w:rFonts w:cstheme="minorHAnsi"/>
          <w:color w:val="808080" w:themeColor="background1" w:themeShade="80"/>
        </w:rPr>
        <w:t>et</w:t>
      </w:r>
      <w:r w:rsidR="00C83337">
        <w:rPr>
          <w:rFonts w:cstheme="minorHAnsi"/>
          <w:color w:val="808080" w:themeColor="background1" w:themeShade="80"/>
        </w:rPr>
        <w:t xml:space="preserve"> de ce fait devient</w:t>
      </w:r>
      <w:r w:rsidR="00926346">
        <w:rPr>
          <w:rFonts w:cstheme="minorHAnsi"/>
          <w:color w:val="808080" w:themeColor="background1" w:themeShade="80"/>
        </w:rPr>
        <w:t xml:space="preserve"> </w:t>
      </w:r>
      <w:r w:rsidR="00C83337">
        <w:rPr>
          <w:rFonts w:cstheme="minorHAnsi"/>
          <w:color w:val="808080" w:themeColor="background1" w:themeShade="80"/>
        </w:rPr>
        <w:t>incomplète</w:t>
      </w:r>
      <w:r w:rsidRPr="0008649D">
        <w:rPr>
          <w:rFonts w:cstheme="minorHAnsi"/>
          <w:color w:val="808080" w:themeColor="background1" w:themeShade="80"/>
        </w:rPr>
        <w:t>.</w:t>
      </w:r>
    </w:p>
    <w:p w14:paraId="13AEE860" w14:textId="20FEC48F" w:rsidR="00CE350C" w:rsidRPr="00297061" w:rsidRDefault="00103E03" w:rsidP="009D125A">
      <w:pPr>
        <w:rPr>
          <w:rFonts w:cstheme="minorHAnsi"/>
          <w:color w:val="808080" w:themeColor="background1" w:themeShade="80"/>
        </w:rPr>
      </w:pPr>
      <w:r>
        <w:rPr>
          <w:rFonts w:cstheme="minorHAnsi"/>
          <w:color w:val="808080" w:themeColor="background1" w:themeShade="80"/>
        </w:rPr>
        <w:t xml:space="preserve">Si </w:t>
      </w:r>
      <w:r w:rsidR="00CE2D6F">
        <w:rPr>
          <w:rFonts w:cstheme="minorHAnsi"/>
          <w:color w:val="808080" w:themeColor="background1" w:themeShade="80"/>
        </w:rPr>
        <w:t>l'irrégularité</w:t>
      </w:r>
      <w:r>
        <w:rPr>
          <w:rFonts w:cstheme="minorHAnsi"/>
          <w:color w:val="808080" w:themeColor="background1" w:themeShade="80"/>
        </w:rPr>
        <w:t xml:space="preserve"> appara</w:t>
      </w:r>
      <w:r w:rsidR="00E23AC3">
        <w:rPr>
          <w:rFonts w:cstheme="minorHAnsi"/>
          <w:color w:val="808080" w:themeColor="background1" w:themeShade="80"/>
        </w:rPr>
        <w:t>ît en cours de rencontre, ou postérieurement à celle-ci</w:t>
      </w:r>
      <w:r w:rsidR="0007384E" w:rsidRPr="00297061">
        <w:rPr>
          <w:rFonts w:cstheme="minorHAnsi"/>
          <w:b/>
          <w:bCs/>
          <w:color w:val="808080" w:themeColor="background1" w:themeShade="80"/>
        </w:rPr>
        <w:t xml:space="preserve">, </w:t>
      </w:r>
      <w:r w:rsidR="005A0C2D" w:rsidRPr="00297061">
        <w:rPr>
          <w:rFonts w:cstheme="minorHAnsi"/>
          <w:b/>
          <w:bCs/>
          <w:color w:val="808080" w:themeColor="background1" w:themeShade="80"/>
        </w:rPr>
        <w:t>la</w:t>
      </w:r>
      <w:r w:rsidR="00C96F0C" w:rsidRPr="00297061">
        <w:rPr>
          <w:rFonts w:cstheme="minorHAnsi"/>
          <w:b/>
          <w:bCs/>
          <w:color w:val="808080" w:themeColor="background1" w:themeShade="80"/>
        </w:rPr>
        <w:t xml:space="preserve"> rencontre </w:t>
      </w:r>
      <w:r w:rsidR="005A0C2D" w:rsidRPr="00297061">
        <w:rPr>
          <w:rFonts w:cstheme="minorHAnsi"/>
          <w:b/>
          <w:bCs/>
          <w:color w:val="808080" w:themeColor="background1" w:themeShade="80"/>
        </w:rPr>
        <w:t xml:space="preserve">est </w:t>
      </w:r>
      <w:r w:rsidR="00C96F0C" w:rsidRPr="00297061">
        <w:rPr>
          <w:rFonts w:cstheme="minorHAnsi"/>
          <w:b/>
          <w:bCs/>
          <w:color w:val="808080" w:themeColor="background1" w:themeShade="80"/>
        </w:rPr>
        <w:t>perdue</w:t>
      </w:r>
      <w:r w:rsidR="00580A1D" w:rsidRPr="00297061">
        <w:rPr>
          <w:rFonts w:cstheme="minorHAnsi"/>
          <w:b/>
          <w:bCs/>
          <w:color w:val="808080" w:themeColor="background1" w:themeShade="80"/>
        </w:rPr>
        <w:t xml:space="preserve"> par le </w:t>
      </w:r>
      <w:r w:rsidR="00C66546">
        <w:rPr>
          <w:rFonts w:cstheme="minorHAnsi"/>
          <w:b/>
          <w:bCs/>
          <w:color w:val="808080" w:themeColor="background1" w:themeShade="80"/>
        </w:rPr>
        <w:t>Club</w:t>
      </w:r>
      <w:r w:rsidR="00580A1D" w:rsidRPr="00297061">
        <w:rPr>
          <w:rFonts w:cstheme="minorHAnsi"/>
          <w:b/>
          <w:bCs/>
          <w:color w:val="808080" w:themeColor="background1" w:themeShade="80"/>
        </w:rPr>
        <w:t xml:space="preserve"> fautif</w:t>
      </w:r>
      <w:r w:rsidR="00742FEE">
        <w:rPr>
          <w:rFonts w:cstheme="minorHAnsi"/>
          <w:b/>
          <w:bCs/>
          <w:color w:val="808080" w:themeColor="background1" w:themeShade="80"/>
        </w:rPr>
        <w:t>.</w:t>
      </w:r>
      <w:r w:rsidR="006D5472" w:rsidRPr="00297061">
        <w:rPr>
          <w:rFonts w:cstheme="minorHAnsi"/>
          <w:b/>
          <w:bCs/>
          <w:color w:val="808080" w:themeColor="background1" w:themeShade="80"/>
        </w:rPr>
        <w:t xml:space="preserve"> </w:t>
      </w:r>
      <w:r w:rsidR="00625C24">
        <w:rPr>
          <w:rFonts w:cstheme="minorHAnsi"/>
          <w:b/>
          <w:bCs/>
          <w:color w:val="808080" w:themeColor="background1" w:themeShade="80"/>
        </w:rPr>
        <w:t>Quel que soit le moment</w:t>
      </w:r>
      <w:r w:rsidR="005C4ECE">
        <w:rPr>
          <w:rFonts w:cstheme="minorHAnsi"/>
          <w:b/>
          <w:bCs/>
          <w:color w:val="808080" w:themeColor="background1" w:themeShade="80"/>
        </w:rPr>
        <w:t xml:space="preserve"> </w:t>
      </w:r>
      <w:r w:rsidR="00614625">
        <w:rPr>
          <w:rFonts w:cstheme="minorHAnsi"/>
          <w:b/>
          <w:bCs/>
          <w:color w:val="808080" w:themeColor="background1" w:themeShade="80"/>
        </w:rPr>
        <w:t>où l’irrégularité est constatée</w:t>
      </w:r>
      <w:r w:rsidR="005C4ECE">
        <w:rPr>
          <w:rFonts w:cstheme="minorHAnsi"/>
          <w:b/>
          <w:bCs/>
          <w:color w:val="808080" w:themeColor="background1" w:themeShade="80"/>
        </w:rPr>
        <w:t>,</w:t>
      </w:r>
      <w:r w:rsidR="00625C24">
        <w:rPr>
          <w:rFonts w:cstheme="minorHAnsi"/>
          <w:b/>
          <w:bCs/>
          <w:color w:val="808080" w:themeColor="background1" w:themeShade="80"/>
        </w:rPr>
        <w:t xml:space="preserve"> </w:t>
      </w:r>
      <w:r w:rsidR="005C4ECE">
        <w:rPr>
          <w:rFonts w:cstheme="minorHAnsi"/>
          <w:b/>
          <w:bCs/>
          <w:color w:val="808080" w:themeColor="background1" w:themeShade="80"/>
        </w:rPr>
        <w:t>la rencontre est perdue</w:t>
      </w:r>
      <w:r w:rsidR="006D5472" w:rsidRPr="00297061">
        <w:rPr>
          <w:rFonts w:cstheme="minorHAnsi"/>
          <w:b/>
          <w:bCs/>
          <w:color w:val="808080" w:themeColor="background1" w:themeShade="80"/>
        </w:rPr>
        <w:t xml:space="preserve"> 5/0</w:t>
      </w:r>
      <w:r w:rsidR="00C96F0C" w:rsidRPr="00297061">
        <w:rPr>
          <w:rFonts w:cstheme="minorHAnsi"/>
          <w:b/>
          <w:bCs/>
          <w:color w:val="808080" w:themeColor="background1" w:themeShade="80"/>
        </w:rPr>
        <w:t xml:space="preserve"> </w:t>
      </w:r>
      <w:r w:rsidR="00FA65E2">
        <w:rPr>
          <w:rFonts w:cstheme="minorHAnsi"/>
          <w:b/>
          <w:bCs/>
          <w:color w:val="808080" w:themeColor="background1" w:themeShade="80"/>
        </w:rPr>
        <w:t>par le club fautif</w:t>
      </w:r>
      <w:r w:rsidR="00C11C8C">
        <w:rPr>
          <w:rFonts w:cstheme="minorHAnsi"/>
          <w:b/>
          <w:bCs/>
          <w:color w:val="808080" w:themeColor="background1" w:themeShade="80"/>
        </w:rPr>
        <w:t>.</w:t>
      </w:r>
      <w:r w:rsidR="00FA65E2">
        <w:rPr>
          <w:rFonts w:cstheme="minorHAnsi"/>
          <w:b/>
          <w:bCs/>
          <w:color w:val="808080" w:themeColor="background1" w:themeShade="80"/>
        </w:rPr>
        <w:t xml:space="preserve"> </w:t>
      </w:r>
      <w:r w:rsidR="00C11C8C">
        <w:rPr>
          <w:rFonts w:cstheme="minorHAnsi"/>
          <w:b/>
          <w:bCs/>
          <w:color w:val="808080" w:themeColor="background1" w:themeShade="80"/>
        </w:rPr>
        <w:t>SI l’irrégularité</w:t>
      </w:r>
      <w:r w:rsidR="007B129F">
        <w:rPr>
          <w:rFonts w:cstheme="minorHAnsi"/>
          <w:b/>
          <w:bCs/>
          <w:color w:val="808080" w:themeColor="background1" w:themeShade="80"/>
        </w:rPr>
        <w:t xml:space="preserve"> est constatée en cours de</w:t>
      </w:r>
      <w:r w:rsidR="00643CC5">
        <w:rPr>
          <w:rFonts w:cstheme="minorHAnsi"/>
          <w:b/>
          <w:bCs/>
          <w:color w:val="808080" w:themeColor="background1" w:themeShade="80"/>
        </w:rPr>
        <w:t xml:space="preserve"> </w:t>
      </w:r>
      <w:r w:rsidR="007B129F">
        <w:rPr>
          <w:rFonts w:cstheme="minorHAnsi"/>
          <w:b/>
          <w:bCs/>
          <w:color w:val="808080" w:themeColor="background1" w:themeShade="80"/>
        </w:rPr>
        <w:t>rencontre,</w:t>
      </w:r>
      <w:r w:rsidR="00C96F0C" w:rsidRPr="00297061">
        <w:rPr>
          <w:rFonts w:cstheme="minorHAnsi"/>
          <w:b/>
          <w:bCs/>
          <w:color w:val="808080" w:themeColor="background1" w:themeShade="80"/>
        </w:rPr>
        <w:t xml:space="preserve"> </w:t>
      </w:r>
      <w:r w:rsidR="006D5472" w:rsidRPr="00297061">
        <w:rPr>
          <w:rFonts w:cstheme="minorHAnsi"/>
          <w:b/>
          <w:bCs/>
          <w:color w:val="808080" w:themeColor="background1" w:themeShade="80"/>
        </w:rPr>
        <w:t xml:space="preserve">les </w:t>
      </w:r>
      <w:r w:rsidR="00C96F0C" w:rsidRPr="00297061">
        <w:rPr>
          <w:rFonts w:cstheme="minorHAnsi"/>
          <w:b/>
          <w:bCs/>
          <w:color w:val="808080" w:themeColor="background1" w:themeShade="80"/>
        </w:rPr>
        <w:t xml:space="preserve">résultats des parties individuelles et double </w:t>
      </w:r>
      <w:r w:rsidR="006D5472" w:rsidRPr="00297061">
        <w:rPr>
          <w:rFonts w:cstheme="minorHAnsi"/>
          <w:b/>
          <w:bCs/>
          <w:color w:val="808080" w:themeColor="background1" w:themeShade="80"/>
        </w:rPr>
        <w:t xml:space="preserve">sont </w:t>
      </w:r>
      <w:r w:rsidR="00C96F0C" w:rsidRPr="00297061">
        <w:rPr>
          <w:rFonts w:cstheme="minorHAnsi"/>
          <w:b/>
          <w:bCs/>
          <w:color w:val="808080" w:themeColor="background1" w:themeShade="80"/>
        </w:rPr>
        <w:t>portés aux palmarès des joueurs</w:t>
      </w:r>
      <w:r w:rsidR="00CE350C" w:rsidRPr="00297061">
        <w:rPr>
          <w:rFonts w:cstheme="minorHAnsi"/>
          <w:color w:val="808080" w:themeColor="background1" w:themeShade="80"/>
        </w:rPr>
        <w:t>.</w:t>
      </w:r>
    </w:p>
    <w:p w14:paraId="57330AE3" w14:textId="01B54791" w:rsidR="00D020DA" w:rsidRPr="00297061" w:rsidRDefault="00B15C41" w:rsidP="009D125A">
      <w:pPr>
        <w:rPr>
          <w:rFonts w:cstheme="minorHAnsi"/>
          <w:color w:val="808080" w:themeColor="background1" w:themeShade="80"/>
        </w:rPr>
      </w:pPr>
      <w:r w:rsidRPr="00297061">
        <w:rPr>
          <w:rFonts w:cstheme="minorHAnsi"/>
          <w:color w:val="808080" w:themeColor="background1" w:themeShade="80"/>
        </w:rPr>
        <w:t xml:space="preserve">Toutefois, </w:t>
      </w:r>
      <w:r w:rsidR="00D020DA" w:rsidRPr="00297061">
        <w:rPr>
          <w:rFonts w:cstheme="minorHAnsi"/>
          <w:color w:val="808080" w:themeColor="background1" w:themeShade="80"/>
        </w:rPr>
        <w:t>un joue</w:t>
      </w:r>
      <w:r w:rsidR="009E47D0" w:rsidRPr="00297061">
        <w:rPr>
          <w:rFonts w:cstheme="minorHAnsi"/>
          <w:color w:val="808080" w:themeColor="background1" w:themeShade="80"/>
        </w:rPr>
        <w:t xml:space="preserve">ur </w:t>
      </w:r>
      <w:r w:rsidRPr="00297061">
        <w:rPr>
          <w:rFonts w:cstheme="minorHAnsi"/>
          <w:color w:val="808080" w:themeColor="background1" w:themeShade="80"/>
        </w:rPr>
        <w:t xml:space="preserve">qui </w:t>
      </w:r>
      <w:r w:rsidR="009E47D0" w:rsidRPr="00297061">
        <w:rPr>
          <w:rFonts w:cstheme="minorHAnsi"/>
          <w:color w:val="808080" w:themeColor="background1" w:themeShade="80"/>
        </w:rPr>
        <w:t>s’estim</w:t>
      </w:r>
      <w:r w:rsidRPr="00297061">
        <w:rPr>
          <w:rFonts w:cstheme="minorHAnsi"/>
          <w:color w:val="808080" w:themeColor="background1" w:themeShade="80"/>
        </w:rPr>
        <w:t>er</w:t>
      </w:r>
      <w:r w:rsidR="009E47D0" w:rsidRPr="00297061">
        <w:rPr>
          <w:rFonts w:cstheme="minorHAnsi"/>
          <w:color w:val="808080" w:themeColor="background1" w:themeShade="80"/>
        </w:rPr>
        <w:t>ait lésé par cette décision, pourrait</w:t>
      </w:r>
      <w:r w:rsidR="00461BB4" w:rsidRPr="00297061">
        <w:rPr>
          <w:rFonts w:cstheme="minorHAnsi"/>
          <w:color w:val="808080" w:themeColor="background1" w:themeShade="80"/>
        </w:rPr>
        <w:t xml:space="preserve"> exercer un recours auprès de la Commission </w:t>
      </w:r>
      <w:r w:rsidR="007D52D1" w:rsidRPr="00297061">
        <w:rPr>
          <w:rFonts w:cstheme="minorHAnsi"/>
          <w:color w:val="808080" w:themeColor="background1" w:themeShade="80"/>
        </w:rPr>
        <w:t>Départementale</w:t>
      </w:r>
      <w:r w:rsidR="00461BB4" w:rsidRPr="00297061">
        <w:rPr>
          <w:rFonts w:cstheme="minorHAnsi"/>
          <w:color w:val="808080" w:themeColor="background1" w:themeShade="80"/>
        </w:rPr>
        <w:t xml:space="preserve"> des Conflits Sportifs</w:t>
      </w:r>
      <w:r w:rsidR="005E5764" w:rsidRPr="00297061">
        <w:rPr>
          <w:rFonts w:cstheme="minorHAnsi"/>
          <w:color w:val="808080" w:themeColor="background1" w:themeShade="80"/>
        </w:rPr>
        <w:t>,</w:t>
      </w:r>
      <w:r w:rsidR="00461BB4" w:rsidRPr="00297061">
        <w:rPr>
          <w:rFonts w:cstheme="minorHAnsi"/>
          <w:color w:val="808080" w:themeColor="background1" w:themeShade="80"/>
        </w:rPr>
        <w:t xml:space="preserve"> </w:t>
      </w:r>
      <w:r w:rsidR="00B03CCA" w:rsidRPr="00297061">
        <w:rPr>
          <w:rFonts w:cstheme="minorHAnsi"/>
          <w:color w:val="808080" w:themeColor="background1" w:themeShade="80"/>
        </w:rPr>
        <w:t xml:space="preserve">via </w:t>
      </w:r>
      <w:r w:rsidR="000E2A8D" w:rsidRPr="00297061">
        <w:rPr>
          <w:rFonts w:cstheme="minorHAnsi"/>
          <w:color w:val="808080" w:themeColor="background1" w:themeShade="80"/>
        </w:rPr>
        <w:t>la Commission</w:t>
      </w:r>
      <w:r w:rsidR="00B03CCA" w:rsidRPr="00297061">
        <w:rPr>
          <w:rFonts w:cstheme="minorHAnsi"/>
          <w:color w:val="808080" w:themeColor="background1" w:themeShade="80"/>
        </w:rPr>
        <w:t xml:space="preserve"> </w:t>
      </w:r>
      <w:r w:rsidR="00DD0F2A" w:rsidRPr="00297061">
        <w:rPr>
          <w:rFonts w:cstheme="minorHAnsi"/>
          <w:color w:val="808080" w:themeColor="background1" w:themeShade="80"/>
        </w:rPr>
        <w:t>(</w:t>
      </w:r>
      <w:r w:rsidR="00B03CCA" w:rsidRPr="00297061">
        <w:rPr>
          <w:rFonts w:cstheme="minorHAnsi"/>
          <w:color w:val="808080" w:themeColor="background1" w:themeShade="80"/>
        </w:rPr>
        <w:t xml:space="preserve">Référent de </w:t>
      </w:r>
      <w:r w:rsidR="00F37AE4" w:rsidRPr="00297061">
        <w:rPr>
          <w:rFonts w:cstheme="minorHAnsi"/>
          <w:color w:val="808080" w:themeColor="background1" w:themeShade="80"/>
        </w:rPr>
        <w:t>s</w:t>
      </w:r>
      <w:r w:rsidR="00B03CCA" w:rsidRPr="00297061">
        <w:rPr>
          <w:rFonts w:cstheme="minorHAnsi"/>
          <w:color w:val="808080" w:themeColor="background1" w:themeShade="80"/>
        </w:rPr>
        <w:t>a catégorie</w:t>
      </w:r>
      <w:r w:rsidR="004E6696" w:rsidRPr="00297061">
        <w:rPr>
          <w:rFonts w:cstheme="minorHAnsi"/>
          <w:color w:val="808080" w:themeColor="background1" w:themeShade="80"/>
        </w:rPr>
        <w:t>) qui</w:t>
      </w:r>
      <w:r w:rsidR="00840B98" w:rsidRPr="00297061">
        <w:rPr>
          <w:rFonts w:cstheme="minorHAnsi"/>
          <w:color w:val="808080" w:themeColor="background1" w:themeShade="80"/>
        </w:rPr>
        <w:t xml:space="preserve"> la</w:t>
      </w:r>
      <w:r w:rsidR="00297061" w:rsidRPr="00297061">
        <w:rPr>
          <w:rFonts w:cstheme="minorHAnsi"/>
          <w:color w:val="808080" w:themeColor="background1" w:themeShade="80"/>
        </w:rPr>
        <w:t xml:space="preserve"> </w:t>
      </w:r>
      <w:r w:rsidR="00840B98" w:rsidRPr="00297061">
        <w:rPr>
          <w:rFonts w:cstheme="minorHAnsi"/>
          <w:color w:val="808080" w:themeColor="background1" w:themeShade="80"/>
        </w:rPr>
        <w:t>saisira</w:t>
      </w:r>
      <w:r w:rsidR="00CD373C">
        <w:rPr>
          <w:rFonts w:cstheme="minorHAnsi"/>
          <w:color w:val="808080" w:themeColor="background1" w:themeShade="80"/>
        </w:rPr>
        <w:t>it</w:t>
      </w:r>
      <w:r w:rsidR="00AC72AC">
        <w:rPr>
          <w:rFonts w:cstheme="minorHAnsi"/>
          <w:color w:val="808080" w:themeColor="background1" w:themeShade="80"/>
        </w:rPr>
        <w:t xml:space="preserve"> </w:t>
      </w:r>
      <w:r w:rsidR="004947D7">
        <w:rPr>
          <w:rFonts w:cstheme="minorHAnsi"/>
          <w:color w:val="808080" w:themeColor="background1" w:themeShade="80"/>
        </w:rPr>
        <w:t>en l'espèce</w:t>
      </w:r>
      <w:r w:rsidR="00E17BBA">
        <w:rPr>
          <w:rFonts w:cstheme="minorHAnsi"/>
          <w:color w:val="808080" w:themeColor="background1" w:themeShade="80"/>
        </w:rPr>
        <w:t xml:space="preserve"> </w:t>
      </w:r>
      <w:r w:rsidR="000C71CD">
        <w:rPr>
          <w:rFonts w:cstheme="minorHAnsi"/>
          <w:color w:val="808080" w:themeColor="background1" w:themeShade="80"/>
        </w:rPr>
        <w:t>en vue de statuer</w:t>
      </w:r>
      <w:r w:rsidR="00816B12" w:rsidRPr="00297061">
        <w:rPr>
          <w:rFonts w:cstheme="minorHAnsi"/>
          <w:color w:val="808080" w:themeColor="background1" w:themeShade="80"/>
        </w:rPr>
        <w:t>.</w:t>
      </w:r>
    </w:p>
    <w:p w14:paraId="390411AF" w14:textId="7F6DD220" w:rsidR="00F5572A" w:rsidRPr="00297061" w:rsidRDefault="00F5572A" w:rsidP="00F5572A">
      <w:pPr>
        <w:rPr>
          <w:rFonts w:eastAsiaTheme="minorEastAsia" w:cstheme="minorHAnsi"/>
          <w:color w:val="808080" w:themeColor="background1" w:themeShade="80"/>
          <w:lang w:eastAsia="fr-FR"/>
        </w:rPr>
      </w:pPr>
      <w:r w:rsidRPr="00297061">
        <w:rPr>
          <w:rFonts w:eastAsiaTheme="minorEastAsia" w:cstheme="minorHAnsi"/>
          <w:color w:val="808080" w:themeColor="background1" w:themeShade="80"/>
          <w:lang w:eastAsia="fr-FR"/>
        </w:rPr>
        <w:t>Une telle décision intervien</w:t>
      </w:r>
      <w:r w:rsidR="00AC72AC">
        <w:rPr>
          <w:rFonts w:eastAsiaTheme="minorEastAsia" w:cstheme="minorHAnsi"/>
          <w:color w:val="808080" w:themeColor="background1" w:themeShade="80"/>
          <w:lang w:eastAsia="fr-FR"/>
        </w:rPr>
        <w:t>dra</w:t>
      </w:r>
      <w:r w:rsidR="009171FF">
        <w:rPr>
          <w:rFonts w:eastAsiaTheme="minorEastAsia" w:cstheme="minorHAnsi"/>
          <w:color w:val="808080" w:themeColor="background1" w:themeShade="80"/>
          <w:lang w:eastAsia="fr-FR"/>
        </w:rPr>
        <w:t>it</w:t>
      </w:r>
      <w:r w:rsidRPr="00297061">
        <w:rPr>
          <w:rFonts w:eastAsiaTheme="minorEastAsia" w:cstheme="minorHAnsi"/>
          <w:color w:val="808080" w:themeColor="background1" w:themeShade="80"/>
          <w:lang w:eastAsia="fr-FR"/>
        </w:rPr>
        <w:t xml:space="preserve">, en première </w:t>
      </w:r>
      <w:r w:rsidR="00E17BBA" w:rsidRPr="00297061">
        <w:rPr>
          <w:rFonts w:eastAsiaTheme="minorEastAsia" w:cstheme="minorHAnsi"/>
          <w:color w:val="808080" w:themeColor="background1" w:themeShade="80"/>
          <w:lang w:eastAsia="fr-FR"/>
        </w:rPr>
        <w:t>instance</w:t>
      </w:r>
      <w:r w:rsidR="00E17BBA">
        <w:rPr>
          <w:rFonts w:eastAsiaTheme="minorEastAsia" w:cstheme="minorHAnsi"/>
          <w:color w:val="808080" w:themeColor="background1" w:themeShade="80"/>
          <w:lang w:eastAsia="fr-FR"/>
        </w:rPr>
        <w:t>.</w:t>
      </w:r>
    </w:p>
    <w:p w14:paraId="35135FE5" w14:textId="6617402B" w:rsidR="00F5572A" w:rsidRPr="00297061" w:rsidRDefault="00F5572A" w:rsidP="00F5572A">
      <w:pPr>
        <w:rPr>
          <w:rFonts w:cstheme="minorHAnsi"/>
          <w:color w:val="808080" w:themeColor="background1" w:themeShade="80"/>
        </w:rPr>
      </w:pPr>
      <w:r w:rsidRPr="00297061">
        <w:rPr>
          <w:rFonts w:cstheme="minorHAnsi"/>
          <w:color w:val="808080" w:themeColor="background1" w:themeShade="80"/>
        </w:rPr>
        <w:t xml:space="preserve">Toute décision de ce chef </w:t>
      </w:r>
      <w:r w:rsidR="001327D1">
        <w:rPr>
          <w:rFonts w:cstheme="minorHAnsi"/>
          <w:color w:val="808080" w:themeColor="background1" w:themeShade="80"/>
        </w:rPr>
        <w:t>sera</w:t>
      </w:r>
      <w:r w:rsidR="009171FF">
        <w:rPr>
          <w:rFonts w:cstheme="minorHAnsi"/>
          <w:color w:val="808080" w:themeColor="background1" w:themeShade="80"/>
        </w:rPr>
        <w:t>it</w:t>
      </w:r>
      <w:r w:rsidRPr="00297061">
        <w:rPr>
          <w:rFonts w:cstheme="minorHAnsi"/>
          <w:color w:val="808080" w:themeColor="background1" w:themeShade="80"/>
        </w:rPr>
        <w:t xml:space="preserve"> susceptible d'appel auprès de la Commission Régionale des Litiges.</w:t>
      </w:r>
    </w:p>
    <w:p w14:paraId="3BEB4B80" w14:textId="77777777" w:rsidR="002F2322" w:rsidRPr="00DE23A6" w:rsidRDefault="002F2322" w:rsidP="00434416">
      <w:pPr>
        <w:keepNext/>
        <w:keepLines/>
        <w:numPr>
          <w:ilvl w:val="1"/>
          <w:numId w:val="2"/>
        </w:numPr>
        <w:spacing w:before="200"/>
        <w:ind w:left="426"/>
        <w:outlineLvl w:val="1"/>
        <w:rPr>
          <w:rFonts w:eastAsiaTheme="majorEastAsia" w:cstheme="minorHAnsi"/>
          <w:b/>
          <w:bCs/>
          <w:vanish/>
        </w:rPr>
      </w:pPr>
      <w:bookmarkStart w:id="187" w:name="_Toc12960671"/>
      <w:bookmarkStart w:id="188" w:name="_Toc12960758"/>
      <w:bookmarkStart w:id="189" w:name="_Toc12960867"/>
      <w:bookmarkStart w:id="190" w:name="_Toc12960893"/>
      <w:bookmarkStart w:id="191" w:name="_Toc12961063"/>
      <w:bookmarkStart w:id="192" w:name="_Toc12961089"/>
      <w:bookmarkStart w:id="193" w:name="_Toc12961220"/>
      <w:bookmarkStart w:id="194" w:name="_Toc12962617"/>
      <w:bookmarkStart w:id="195" w:name="_Toc12984389"/>
      <w:bookmarkStart w:id="196" w:name="_Toc12984539"/>
      <w:bookmarkStart w:id="197" w:name="_Toc12984585"/>
      <w:bookmarkStart w:id="198" w:name="_Toc12984977"/>
      <w:bookmarkStart w:id="199" w:name="_Toc12985167"/>
      <w:bookmarkStart w:id="200" w:name="_Toc44263936"/>
      <w:bookmarkStart w:id="201" w:name="_Toc44347140"/>
      <w:bookmarkStart w:id="202" w:name="_Toc44406610"/>
      <w:bookmarkStart w:id="203" w:name="_Toc74204618"/>
      <w:bookmarkStart w:id="204" w:name="_Toc74204817"/>
      <w:bookmarkStart w:id="205" w:name="_Toc101337320"/>
      <w:bookmarkStart w:id="206" w:name="_Toc101528357"/>
      <w:bookmarkStart w:id="207" w:name="_Toc101528499"/>
      <w:bookmarkStart w:id="208" w:name="_Toc102410498"/>
      <w:bookmarkStart w:id="209" w:name="_Toc102410732"/>
      <w:bookmarkStart w:id="210" w:name="_Toc102410784"/>
      <w:bookmarkStart w:id="211" w:name="_Toc102829065"/>
      <w:bookmarkStart w:id="212" w:name="_Toc102832455"/>
      <w:bookmarkStart w:id="213" w:name="_Toc106182683"/>
      <w:bookmarkStart w:id="214" w:name="_Toc106199117"/>
      <w:bookmarkStart w:id="215" w:name="_Toc106204564"/>
      <w:bookmarkStart w:id="216" w:name="_Toc107762262"/>
      <w:bookmarkStart w:id="217" w:name="_Toc107762519"/>
      <w:bookmarkStart w:id="218" w:name="_Toc107763467"/>
      <w:bookmarkStart w:id="219" w:name="_Toc113866968"/>
      <w:bookmarkStart w:id="220" w:name="_Toc139188803"/>
      <w:bookmarkStart w:id="221" w:name="_Toc139189226"/>
      <w:bookmarkStart w:id="222" w:name="_Toc139532448"/>
      <w:bookmarkStart w:id="223" w:name="_Toc139533842"/>
      <w:bookmarkStart w:id="224" w:name="_Toc169801366"/>
      <w:bookmarkStart w:id="225" w:name="_Toc197198005"/>
      <w:bookmarkStart w:id="226" w:name="_Toc197963754"/>
      <w:bookmarkStart w:id="227" w:name="_Toc198140285"/>
      <w:bookmarkStart w:id="228" w:name="_Toc198656445"/>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BEB4B81" w14:textId="77777777" w:rsidR="00473B27" w:rsidRPr="00080577" w:rsidRDefault="002F2322" w:rsidP="00080577">
      <w:pPr>
        <w:pStyle w:val="Titre2"/>
      </w:pPr>
      <w:bookmarkStart w:id="229" w:name="_Toc12961090"/>
      <w:bookmarkStart w:id="230" w:name="_Toc12985168"/>
      <w:bookmarkStart w:id="231" w:name="_Toc107762520"/>
      <w:bookmarkStart w:id="232" w:name="_Toc198656446"/>
      <w:r w:rsidRPr="00080577">
        <w:t>Joueurs qualifiés</w:t>
      </w:r>
      <w:bookmarkEnd w:id="229"/>
      <w:bookmarkEnd w:id="230"/>
      <w:bookmarkEnd w:id="231"/>
      <w:bookmarkEnd w:id="232"/>
    </w:p>
    <w:p w14:paraId="3BEB4B82" w14:textId="77777777" w:rsidR="002F2322" w:rsidRPr="008E172E" w:rsidRDefault="002F2322" w:rsidP="008E172E">
      <w:pPr>
        <w:pStyle w:val="Titre3"/>
      </w:pPr>
      <w:bookmarkStart w:id="233" w:name="_Toc12961091"/>
      <w:bookmarkStart w:id="234" w:name="_Toc12985169"/>
      <w:bookmarkStart w:id="235" w:name="_Toc107762521"/>
      <w:bookmarkStart w:id="236" w:name="_Toc198656447"/>
      <w:r w:rsidRPr="008E172E">
        <w:t>Statut</w:t>
      </w:r>
      <w:bookmarkEnd w:id="233"/>
      <w:bookmarkEnd w:id="234"/>
      <w:bookmarkEnd w:id="235"/>
      <w:bookmarkEnd w:id="236"/>
    </w:p>
    <w:p w14:paraId="7CC0B142" w14:textId="77777777" w:rsidR="00E908E0" w:rsidRDefault="002F2322" w:rsidP="00E73DD2">
      <w:pPr>
        <w:autoSpaceDE w:val="0"/>
        <w:autoSpaceDN w:val="0"/>
        <w:spacing w:before="0" w:after="60"/>
        <w:rPr>
          <w:rFonts w:eastAsiaTheme="minorEastAsia" w:cstheme="minorHAnsi"/>
          <w:color w:val="808080" w:themeColor="background1" w:themeShade="80"/>
        </w:rPr>
      </w:pPr>
      <w:r w:rsidRPr="00C6690F">
        <w:rPr>
          <w:rFonts w:eastAsiaTheme="minorEastAsia" w:cstheme="minorHAnsi"/>
          <w:color w:val="808080" w:themeColor="background1" w:themeShade="80"/>
        </w:rPr>
        <w:t xml:space="preserve">Les joueurs qualifiés pour disputer les rencontres sont ceux </w:t>
      </w:r>
      <w:r w:rsidR="001851B5">
        <w:rPr>
          <w:rFonts w:eastAsiaTheme="minorEastAsia" w:cstheme="minorHAnsi"/>
          <w:color w:val="808080" w:themeColor="background1" w:themeShade="80"/>
        </w:rPr>
        <w:t>:</w:t>
      </w:r>
    </w:p>
    <w:p w14:paraId="4A4AA20A" w14:textId="73D398C5" w:rsidR="00B316F9" w:rsidRDefault="00965720" w:rsidP="00965720">
      <w:pPr>
        <w:pStyle w:val="Paragraphedeliste"/>
        <w:numPr>
          <w:ilvl w:val="0"/>
          <w:numId w:val="38"/>
        </w:numPr>
        <w:autoSpaceDE w:val="0"/>
        <w:autoSpaceDN w:val="0"/>
        <w:spacing w:before="0" w:after="60"/>
        <w:ind w:left="284" w:hanging="284"/>
        <w:rPr>
          <w:rFonts w:eastAsiaTheme="minorEastAsia" w:cstheme="minorHAnsi"/>
          <w:color w:val="808080" w:themeColor="background1" w:themeShade="80"/>
        </w:rPr>
      </w:pPr>
      <w:r w:rsidRPr="00E908E0">
        <w:rPr>
          <w:rFonts w:eastAsiaTheme="minorEastAsia" w:cstheme="minorHAnsi"/>
          <w:color w:val="808080" w:themeColor="background1" w:themeShade="80"/>
        </w:rPr>
        <w:t>Licenciés</w:t>
      </w:r>
      <w:r w:rsidR="002F2322" w:rsidRPr="00E908E0">
        <w:rPr>
          <w:rFonts w:eastAsiaTheme="minorEastAsia" w:cstheme="minorHAnsi"/>
          <w:color w:val="808080" w:themeColor="background1" w:themeShade="80"/>
        </w:rPr>
        <w:t xml:space="preserve"> dans le </w:t>
      </w:r>
      <w:r w:rsidR="00C66546">
        <w:rPr>
          <w:rFonts w:eastAsiaTheme="minorEastAsia" w:cstheme="minorHAnsi"/>
          <w:color w:val="808080" w:themeColor="background1" w:themeShade="80"/>
        </w:rPr>
        <w:t>club</w:t>
      </w:r>
      <w:r w:rsidR="002F2322" w:rsidRPr="00E908E0">
        <w:rPr>
          <w:rFonts w:eastAsiaTheme="minorEastAsia" w:cstheme="minorHAnsi"/>
          <w:color w:val="808080" w:themeColor="background1" w:themeShade="80"/>
        </w:rPr>
        <w:t xml:space="preserve"> compétiteur </w:t>
      </w:r>
      <w:r w:rsidR="002E3040">
        <w:rPr>
          <w:rFonts w:eastAsiaTheme="minorEastAsia" w:cstheme="minorHAnsi"/>
          <w:color w:val="808080" w:themeColor="background1" w:themeShade="80"/>
        </w:rPr>
        <w:t>pour l’année sportive en cours</w:t>
      </w:r>
      <w:r w:rsidR="00987E89">
        <w:rPr>
          <w:rFonts w:eastAsiaTheme="minorEastAsia" w:cstheme="minorHAnsi"/>
          <w:color w:val="808080" w:themeColor="background1" w:themeShade="80"/>
        </w:rPr>
        <w:t xml:space="preserve"> ayant engagé l'équip</w:t>
      </w:r>
      <w:r w:rsidR="002C0966">
        <w:rPr>
          <w:rFonts w:eastAsiaTheme="minorEastAsia" w:cstheme="minorHAnsi"/>
          <w:color w:val="808080" w:themeColor="background1" w:themeShade="80"/>
        </w:rPr>
        <w:t>e,</w:t>
      </w:r>
    </w:p>
    <w:p w14:paraId="06F51ECD" w14:textId="239B7C31" w:rsidR="00D31B3E" w:rsidRDefault="00965720" w:rsidP="00D31B3E">
      <w:pPr>
        <w:pStyle w:val="Paragraphedeliste"/>
        <w:numPr>
          <w:ilvl w:val="0"/>
          <w:numId w:val="38"/>
        </w:numPr>
        <w:autoSpaceDE w:val="0"/>
        <w:autoSpaceDN w:val="0"/>
        <w:spacing w:before="0" w:after="60"/>
        <w:ind w:left="284" w:hanging="284"/>
        <w:rPr>
          <w:rFonts w:eastAsiaTheme="minorEastAsia" w:cstheme="minorHAnsi"/>
          <w:color w:val="808080" w:themeColor="background1" w:themeShade="80"/>
        </w:rPr>
      </w:pPr>
      <w:r w:rsidRPr="00D31B3E">
        <w:rPr>
          <w:rFonts w:eastAsiaTheme="minorEastAsia" w:cstheme="minorHAnsi"/>
          <w:color w:val="808080" w:themeColor="background1" w:themeShade="80"/>
        </w:rPr>
        <w:t>Pour</w:t>
      </w:r>
      <w:r w:rsidR="00B316F9" w:rsidRPr="00D31B3E">
        <w:rPr>
          <w:rFonts w:eastAsiaTheme="minorEastAsia" w:cstheme="minorHAnsi"/>
          <w:color w:val="808080" w:themeColor="background1" w:themeShade="80"/>
        </w:rPr>
        <w:t xml:space="preserve"> les catégories Dames 55 et Messieurs </w:t>
      </w:r>
      <w:r w:rsidR="00661EDC" w:rsidRPr="00D31B3E">
        <w:rPr>
          <w:rFonts w:eastAsiaTheme="minorEastAsia" w:cstheme="minorHAnsi"/>
          <w:color w:val="808080" w:themeColor="background1" w:themeShade="80"/>
        </w:rPr>
        <w:t xml:space="preserve">65, </w:t>
      </w:r>
      <w:r w:rsidR="00B316F9" w:rsidRPr="00D31B3E">
        <w:rPr>
          <w:rFonts w:eastAsiaTheme="minorEastAsia" w:cstheme="minorHAnsi"/>
          <w:color w:val="808080" w:themeColor="background1" w:themeShade="80"/>
        </w:rPr>
        <w:t>licenciés</w:t>
      </w:r>
      <w:r w:rsidR="00661EDC" w:rsidRPr="00D31B3E">
        <w:rPr>
          <w:rFonts w:eastAsiaTheme="minorEastAsia" w:cstheme="minorHAnsi"/>
          <w:color w:val="808080" w:themeColor="background1" w:themeShade="80"/>
        </w:rPr>
        <w:t xml:space="preserve"> dans un autre </w:t>
      </w:r>
      <w:r w:rsidR="00C66546" w:rsidRPr="00D31B3E">
        <w:rPr>
          <w:rFonts w:eastAsiaTheme="minorEastAsia" w:cstheme="minorHAnsi"/>
          <w:color w:val="808080" w:themeColor="background1" w:themeShade="80"/>
        </w:rPr>
        <w:t>Club</w:t>
      </w:r>
      <w:r w:rsidR="00661EDC" w:rsidRPr="00D31B3E">
        <w:rPr>
          <w:rFonts w:eastAsiaTheme="minorEastAsia" w:cstheme="minorHAnsi"/>
          <w:color w:val="808080" w:themeColor="background1" w:themeShade="80"/>
        </w:rPr>
        <w:t xml:space="preserve"> du Comité</w:t>
      </w:r>
      <w:r w:rsidR="00FA52D1" w:rsidRPr="00D31B3E">
        <w:rPr>
          <w:rFonts w:eastAsiaTheme="minorEastAsia" w:cstheme="minorHAnsi"/>
          <w:color w:val="808080" w:themeColor="background1" w:themeShade="80"/>
        </w:rPr>
        <w:t xml:space="preserve"> (max </w:t>
      </w:r>
      <w:r w:rsidR="00BF2BEC" w:rsidRPr="00D31B3E">
        <w:rPr>
          <w:rFonts w:eastAsiaTheme="minorEastAsia" w:cstheme="minorHAnsi"/>
          <w:color w:val="808080" w:themeColor="background1" w:themeShade="80"/>
        </w:rPr>
        <w:t>2)</w:t>
      </w:r>
      <w:r w:rsidR="002E3040">
        <w:rPr>
          <w:rFonts w:eastAsiaTheme="minorEastAsia" w:cstheme="minorHAnsi"/>
          <w:color w:val="808080" w:themeColor="background1" w:themeShade="80"/>
        </w:rPr>
        <w:t xml:space="preserve"> pour l’année sportive en cours</w:t>
      </w:r>
      <w:r w:rsidR="002C0966">
        <w:rPr>
          <w:rFonts w:eastAsiaTheme="minorEastAsia" w:cstheme="minorHAnsi"/>
          <w:color w:val="808080" w:themeColor="background1" w:themeShade="80"/>
        </w:rPr>
        <w:t>,</w:t>
      </w:r>
    </w:p>
    <w:p w14:paraId="3BEB4B83" w14:textId="412BA63A" w:rsidR="002F2322" w:rsidRDefault="00D31B3E" w:rsidP="00271146">
      <w:pPr>
        <w:autoSpaceDE w:val="0"/>
        <w:autoSpaceDN w:val="0"/>
        <w:spacing w:before="0" w:after="60"/>
        <w:jc w:val="left"/>
        <w:rPr>
          <w:rFonts w:eastAsiaTheme="minorEastAsia" w:cstheme="minorHAnsi"/>
          <w:color w:val="808080" w:themeColor="background1" w:themeShade="80"/>
        </w:rPr>
      </w:pPr>
      <w:proofErr w:type="gramStart"/>
      <w:r w:rsidRPr="00D31B3E">
        <w:rPr>
          <w:rFonts w:eastAsiaTheme="minorEastAsia" w:cstheme="minorHAnsi"/>
          <w:color w:val="808080" w:themeColor="background1" w:themeShade="80"/>
        </w:rPr>
        <w:t>q</w:t>
      </w:r>
      <w:r w:rsidR="00FA0DF5" w:rsidRPr="00D31B3E">
        <w:rPr>
          <w:rFonts w:eastAsiaTheme="minorEastAsia" w:cstheme="minorHAnsi"/>
          <w:color w:val="808080" w:themeColor="background1" w:themeShade="80"/>
        </w:rPr>
        <w:t>ui</w:t>
      </w:r>
      <w:proofErr w:type="gramEnd"/>
      <w:r w:rsidR="002F2322" w:rsidRPr="00D31B3E">
        <w:rPr>
          <w:rFonts w:eastAsiaTheme="minorEastAsia" w:cstheme="minorHAnsi"/>
          <w:color w:val="808080" w:themeColor="background1" w:themeShade="80"/>
        </w:rPr>
        <w:t xml:space="preserve"> figurent sur </w:t>
      </w:r>
      <w:r w:rsidR="00766921">
        <w:rPr>
          <w:rFonts w:eastAsiaTheme="minorEastAsia" w:cstheme="minorHAnsi"/>
          <w:color w:val="808080" w:themeColor="background1" w:themeShade="80"/>
        </w:rPr>
        <w:t>une</w:t>
      </w:r>
      <w:r w:rsidR="002F2322" w:rsidRPr="00D31B3E">
        <w:rPr>
          <w:rFonts w:eastAsiaTheme="minorEastAsia" w:cstheme="minorHAnsi"/>
          <w:color w:val="808080" w:themeColor="background1" w:themeShade="80"/>
        </w:rPr>
        <w:t xml:space="preserve"> liste </w:t>
      </w:r>
      <w:r w:rsidR="006E7786">
        <w:rPr>
          <w:rFonts w:eastAsiaTheme="minorEastAsia" w:cstheme="minorHAnsi"/>
          <w:color w:val="808080" w:themeColor="background1" w:themeShade="80"/>
        </w:rPr>
        <w:t xml:space="preserve">nominative </w:t>
      </w:r>
      <w:r w:rsidR="002F2322" w:rsidRPr="00D31B3E">
        <w:rPr>
          <w:rFonts w:eastAsiaTheme="minorEastAsia" w:cstheme="minorHAnsi"/>
          <w:color w:val="808080" w:themeColor="background1" w:themeShade="80"/>
        </w:rPr>
        <w:t>de joueurs</w:t>
      </w:r>
      <w:r w:rsidR="00F569B4">
        <w:rPr>
          <w:rFonts w:eastAsiaTheme="minorEastAsia" w:cstheme="minorHAnsi"/>
          <w:color w:val="808080" w:themeColor="background1" w:themeShade="80"/>
        </w:rPr>
        <w:t xml:space="preserve"> avec leur classement</w:t>
      </w:r>
      <w:r w:rsidR="00C53B0C">
        <w:rPr>
          <w:rFonts w:eastAsiaTheme="minorEastAsia" w:cstheme="minorHAnsi"/>
          <w:color w:val="808080" w:themeColor="background1" w:themeShade="80"/>
        </w:rPr>
        <w:t>,</w:t>
      </w:r>
      <w:r w:rsidR="00B60BC3">
        <w:rPr>
          <w:rFonts w:eastAsiaTheme="minorEastAsia" w:cstheme="minorHAnsi"/>
          <w:color w:val="808080" w:themeColor="background1" w:themeShade="80"/>
        </w:rPr>
        <w:t xml:space="preserve"> </w:t>
      </w:r>
      <w:r w:rsidR="002F2322" w:rsidRPr="00D31B3E">
        <w:rPr>
          <w:rFonts w:eastAsiaTheme="minorEastAsia" w:cstheme="minorHAnsi"/>
          <w:color w:val="808080" w:themeColor="background1" w:themeShade="80"/>
        </w:rPr>
        <w:t xml:space="preserve">déposée au moment de la clôture des engagements, </w:t>
      </w:r>
      <w:r w:rsidR="002F2322" w:rsidRPr="00D31B3E">
        <w:rPr>
          <w:rFonts w:eastAsiaTheme="minorEastAsia" w:cstheme="minorHAnsi"/>
          <w:b/>
          <w:color w:val="808080" w:themeColor="background1" w:themeShade="80"/>
        </w:rPr>
        <w:t xml:space="preserve">soit le </w:t>
      </w:r>
      <w:r w:rsidR="00307D4E">
        <w:rPr>
          <w:rFonts w:eastAsiaTheme="minorEastAsia" w:cstheme="minorHAnsi"/>
          <w:b/>
          <w:color w:val="808080" w:themeColor="background1" w:themeShade="80"/>
        </w:rPr>
        <w:t>1 octobre</w:t>
      </w:r>
      <w:r w:rsidR="002F2322" w:rsidRPr="00D31B3E">
        <w:rPr>
          <w:rFonts w:eastAsiaTheme="minorEastAsia" w:cstheme="minorHAnsi"/>
          <w:color w:val="808080" w:themeColor="background1" w:themeShade="80"/>
        </w:rPr>
        <w:t xml:space="preserve">, </w:t>
      </w:r>
      <w:r w:rsidR="00502BE0">
        <w:rPr>
          <w:rFonts w:eastAsiaTheme="minorEastAsia" w:cstheme="minorHAnsi"/>
          <w:color w:val="808080" w:themeColor="background1" w:themeShade="80"/>
        </w:rPr>
        <w:t xml:space="preserve">et </w:t>
      </w:r>
      <w:r w:rsidR="0044104C">
        <w:rPr>
          <w:rFonts w:eastAsiaTheme="minorEastAsia" w:cstheme="minorHAnsi"/>
          <w:color w:val="808080" w:themeColor="background1" w:themeShade="80"/>
        </w:rPr>
        <w:t>susceptibles, dans le respect des règlements en vi</w:t>
      </w:r>
      <w:r w:rsidR="002540DB">
        <w:rPr>
          <w:rFonts w:eastAsiaTheme="minorEastAsia" w:cstheme="minorHAnsi"/>
          <w:color w:val="808080" w:themeColor="background1" w:themeShade="80"/>
        </w:rPr>
        <w:t>gueur,</w:t>
      </w:r>
      <w:r w:rsidR="00D81030">
        <w:rPr>
          <w:rFonts w:eastAsiaTheme="minorEastAsia" w:cstheme="minorHAnsi"/>
          <w:color w:val="808080" w:themeColor="background1" w:themeShade="80"/>
        </w:rPr>
        <w:t xml:space="preserve"> </w:t>
      </w:r>
      <w:r w:rsidR="002540DB">
        <w:rPr>
          <w:rFonts w:eastAsiaTheme="minorEastAsia" w:cstheme="minorHAnsi"/>
          <w:color w:val="808080" w:themeColor="background1" w:themeShade="80"/>
        </w:rPr>
        <w:t>d’être alignés simultan</w:t>
      </w:r>
      <w:r w:rsidR="004066C9">
        <w:rPr>
          <w:rFonts w:eastAsiaTheme="minorEastAsia" w:cstheme="minorHAnsi"/>
          <w:color w:val="808080" w:themeColor="background1" w:themeShade="80"/>
        </w:rPr>
        <w:t>ément dans l’équipe</w:t>
      </w:r>
      <w:r w:rsidR="002F2322" w:rsidRPr="00D31B3E">
        <w:rPr>
          <w:rFonts w:eastAsiaTheme="minorEastAsia" w:cstheme="minorHAnsi"/>
          <w:color w:val="808080" w:themeColor="background1" w:themeShade="80"/>
        </w:rPr>
        <w:t>.</w:t>
      </w:r>
    </w:p>
    <w:p w14:paraId="4DDA98CC" w14:textId="77777777" w:rsidR="00C23E96" w:rsidRDefault="00056827" w:rsidP="00DE0849">
      <w:pPr>
        <w:autoSpaceDE w:val="0"/>
        <w:autoSpaceDN w:val="0"/>
        <w:spacing w:before="0" w:after="60"/>
        <w:jc w:val="left"/>
        <w:rPr>
          <w:rFonts w:eastAsiaTheme="minorEastAsia" w:cstheme="minorHAnsi"/>
          <w:color w:val="808080" w:themeColor="background1" w:themeShade="80"/>
        </w:rPr>
      </w:pPr>
      <w:r>
        <w:rPr>
          <w:rFonts w:eastAsiaTheme="minorEastAsia" w:cstheme="minorHAnsi"/>
          <w:color w:val="808080" w:themeColor="background1" w:themeShade="80"/>
        </w:rPr>
        <w:br/>
      </w:r>
      <w:r w:rsidR="002F2322" w:rsidRPr="008522F0">
        <w:rPr>
          <w:rFonts w:eastAsiaTheme="minorEastAsia" w:cstheme="minorHAnsi"/>
          <w:b/>
          <w:bCs/>
          <w:color w:val="808080" w:themeColor="background1" w:themeShade="80"/>
        </w:rPr>
        <w:t>Cette liste est composée de</w:t>
      </w:r>
      <w:r w:rsidR="00F473E0" w:rsidRPr="008522F0">
        <w:rPr>
          <w:rFonts w:eastAsiaTheme="minorEastAsia" w:cstheme="minorHAnsi"/>
          <w:b/>
          <w:bCs/>
          <w:color w:val="808080" w:themeColor="background1" w:themeShade="80"/>
        </w:rPr>
        <w:t xml:space="preserve"> </w:t>
      </w:r>
      <w:r w:rsidR="00FB0C90" w:rsidRPr="008522F0">
        <w:rPr>
          <w:rFonts w:eastAsiaTheme="minorEastAsia" w:cstheme="minorHAnsi"/>
          <w:b/>
          <w:bCs/>
          <w:color w:val="808080" w:themeColor="background1" w:themeShade="80"/>
        </w:rPr>
        <w:t>3</w:t>
      </w:r>
      <w:r w:rsidR="002F57F7" w:rsidRPr="008522F0">
        <w:rPr>
          <w:rFonts w:eastAsiaTheme="minorEastAsia" w:cstheme="minorHAnsi"/>
          <w:b/>
          <w:bCs/>
          <w:color w:val="808080" w:themeColor="background1" w:themeShade="80"/>
        </w:rPr>
        <w:t xml:space="preserve"> joueurs </w:t>
      </w:r>
      <w:r w:rsidR="00436064" w:rsidRPr="008522F0">
        <w:rPr>
          <w:rFonts w:eastAsiaTheme="minorEastAsia" w:cstheme="minorHAnsi"/>
          <w:b/>
          <w:bCs/>
          <w:color w:val="808080" w:themeColor="background1" w:themeShade="80"/>
        </w:rPr>
        <w:t>minimum</w:t>
      </w:r>
      <w:r w:rsidR="00093BE8" w:rsidRPr="008522F0">
        <w:rPr>
          <w:rFonts w:eastAsiaTheme="minorEastAsia" w:cstheme="minorHAnsi"/>
          <w:color w:val="808080" w:themeColor="background1" w:themeShade="80"/>
        </w:rPr>
        <w:t>, mais il est recommand</w:t>
      </w:r>
      <w:r w:rsidR="00487B34" w:rsidRPr="008522F0">
        <w:rPr>
          <w:rFonts w:eastAsiaTheme="minorEastAsia" w:cstheme="minorHAnsi"/>
          <w:color w:val="808080" w:themeColor="background1" w:themeShade="80"/>
        </w:rPr>
        <w:t xml:space="preserve">é </w:t>
      </w:r>
      <w:r w:rsidR="00BD611B" w:rsidRPr="008522F0">
        <w:rPr>
          <w:rFonts w:eastAsiaTheme="minorEastAsia" w:cstheme="minorHAnsi"/>
          <w:color w:val="808080" w:themeColor="background1" w:themeShade="80"/>
        </w:rPr>
        <w:t xml:space="preserve">qu’elle en comporte </w:t>
      </w:r>
      <w:r w:rsidR="00F005C5" w:rsidRPr="008522F0">
        <w:rPr>
          <w:rFonts w:eastAsiaTheme="minorEastAsia" w:cstheme="minorHAnsi"/>
          <w:color w:val="808080" w:themeColor="background1" w:themeShade="80"/>
        </w:rPr>
        <w:t xml:space="preserve">au </w:t>
      </w:r>
      <w:r w:rsidR="00B70B58" w:rsidRPr="008522F0">
        <w:rPr>
          <w:rFonts w:eastAsiaTheme="minorEastAsia" w:cstheme="minorHAnsi"/>
          <w:color w:val="808080" w:themeColor="background1" w:themeShade="80"/>
        </w:rPr>
        <w:t>moins</w:t>
      </w:r>
      <w:r w:rsidR="00724A80" w:rsidRPr="008522F0">
        <w:rPr>
          <w:rFonts w:eastAsiaTheme="minorEastAsia" w:cstheme="minorHAnsi"/>
          <w:color w:val="808080" w:themeColor="background1" w:themeShade="80"/>
        </w:rPr>
        <w:t xml:space="preserve"> 5</w:t>
      </w:r>
      <w:r w:rsidR="008263ED" w:rsidRPr="008522F0">
        <w:rPr>
          <w:rFonts w:eastAsiaTheme="minorEastAsia" w:cstheme="minorHAnsi"/>
          <w:color w:val="808080" w:themeColor="background1" w:themeShade="80"/>
        </w:rPr>
        <w:t xml:space="preserve">, </w:t>
      </w:r>
      <w:r w:rsidR="00B70B58" w:rsidRPr="008522F0">
        <w:rPr>
          <w:rFonts w:eastAsiaTheme="minorEastAsia" w:cstheme="minorHAnsi"/>
          <w:color w:val="808080" w:themeColor="background1" w:themeShade="80"/>
        </w:rPr>
        <w:t xml:space="preserve">afin de </w:t>
      </w:r>
      <w:r w:rsidR="008263ED" w:rsidRPr="008522F0">
        <w:rPr>
          <w:rFonts w:eastAsiaTheme="minorEastAsia" w:cstheme="minorHAnsi"/>
          <w:color w:val="808080" w:themeColor="background1" w:themeShade="80"/>
        </w:rPr>
        <w:t>diminuer les risques de forfait</w:t>
      </w:r>
      <w:r w:rsidR="00734EAD" w:rsidRPr="008522F0">
        <w:rPr>
          <w:rFonts w:eastAsiaTheme="minorEastAsia" w:cstheme="minorHAnsi"/>
          <w:color w:val="808080" w:themeColor="background1" w:themeShade="80"/>
        </w:rPr>
        <w:t>.</w:t>
      </w:r>
      <w:r w:rsidR="003F6643">
        <w:rPr>
          <w:rFonts w:eastAsiaTheme="minorEastAsia" w:cstheme="minorHAnsi"/>
          <w:color w:val="808080" w:themeColor="background1" w:themeShade="80"/>
        </w:rPr>
        <w:br/>
      </w:r>
      <w:r w:rsidR="006F291A">
        <w:rPr>
          <w:rFonts w:eastAsiaTheme="minorEastAsia" w:cstheme="minorHAnsi"/>
          <w:color w:val="808080" w:themeColor="background1" w:themeShade="80"/>
        </w:rPr>
        <w:br/>
      </w:r>
      <w:r w:rsidR="009B0379">
        <w:rPr>
          <w:rFonts w:eastAsiaTheme="minorEastAsia" w:cstheme="minorHAnsi"/>
          <w:color w:val="808080" w:themeColor="background1" w:themeShade="80"/>
        </w:rPr>
        <w:t xml:space="preserve">La somme </w:t>
      </w:r>
      <w:r w:rsidR="004B2290">
        <w:rPr>
          <w:rFonts w:eastAsiaTheme="minorEastAsia" w:cstheme="minorHAnsi"/>
          <w:color w:val="808080" w:themeColor="background1" w:themeShade="80"/>
        </w:rPr>
        <w:t>des</w:t>
      </w:r>
      <w:r w:rsidR="00380AD4">
        <w:rPr>
          <w:rFonts w:eastAsiaTheme="minorEastAsia" w:cstheme="minorHAnsi"/>
          <w:color w:val="808080" w:themeColor="background1" w:themeShade="80"/>
        </w:rPr>
        <w:t xml:space="preserve"> classements des</w:t>
      </w:r>
      <w:r w:rsidR="004B2290">
        <w:rPr>
          <w:rFonts w:eastAsiaTheme="minorEastAsia" w:cstheme="minorHAnsi"/>
          <w:color w:val="808080" w:themeColor="background1" w:themeShade="80"/>
        </w:rPr>
        <w:t xml:space="preserve"> 3 joueurs les mieux classés</w:t>
      </w:r>
      <w:r w:rsidR="003F6643">
        <w:rPr>
          <w:rFonts w:eastAsiaTheme="minorEastAsia" w:cstheme="minorHAnsi"/>
          <w:color w:val="808080" w:themeColor="background1" w:themeShade="80"/>
        </w:rPr>
        <w:t xml:space="preserve"> déterminera le poids de l’équipe</w:t>
      </w:r>
      <w:r w:rsidR="008D5C10">
        <w:rPr>
          <w:rFonts w:eastAsiaTheme="minorEastAsia" w:cstheme="minorHAnsi"/>
          <w:color w:val="808080" w:themeColor="background1" w:themeShade="80"/>
        </w:rPr>
        <w:t>.</w:t>
      </w:r>
    </w:p>
    <w:p w14:paraId="5C55C207" w14:textId="77777777" w:rsidR="00E567D6" w:rsidRDefault="00E567D6" w:rsidP="00DE0849">
      <w:pPr>
        <w:autoSpaceDE w:val="0"/>
        <w:autoSpaceDN w:val="0"/>
        <w:spacing w:before="0" w:after="60"/>
        <w:jc w:val="left"/>
        <w:rPr>
          <w:rFonts w:eastAsiaTheme="minorEastAsia" w:cstheme="minorHAnsi"/>
          <w:color w:val="808080" w:themeColor="background1" w:themeShade="80"/>
        </w:rPr>
      </w:pPr>
    </w:p>
    <w:p w14:paraId="5BAAA614" w14:textId="5D1CC7C5" w:rsidR="00855B42" w:rsidRPr="00271146" w:rsidRDefault="00A2723D" w:rsidP="00271146">
      <w:pPr>
        <w:jc w:val="left"/>
        <w:rPr>
          <w:color w:val="000000"/>
          <w14:textFill>
            <w14:solidFill>
              <w14:srgbClr w14:val="000000">
                <w14:alpha w14:val="50000"/>
              </w14:srgbClr>
            </w14:solidFill>
          </w14:textFill>
        </w:rPr>
      </w:pPr>
      <w:r w:rsidRPr="00271146">
        <w:rPr>
          <w:color w:val="000000"/>
          <w14:textFill>
            <w14:solidFill>
              <w14:srgbClr w14:val="000000">
                <w14:alpha w14:val="50000"/>
              </w14:srgbClr>
            </w14:solidFill>
          </w14:textFill>
        </w:rPr>
        <w:t>Une fois les poules officialisées</w:t>
      </w:r>
      <w:r w:rsidRPr="00E156D4">
        <w:rPr>
          <w:b/>
          <w:bCs/>
          <w:color w:val="000000"/>
          <w14:textFill>
            <w14:solidFill>
              <w14:srgbClr w14:val="000000">
                <w14:alpha w14:val="50000"/>
              </w14:srgbClr>
            </w14:solidFill>
          </w14:textFill>
        </w:rPr>
        <w:t>, aucun</w:t>
      </w:r>
      <w:r w:rsidRPr="00271146">
        <w:rPr>
          <w:color w:val="000000"/>
          <w14:textFill>
            <w14:solidFill>
              <w14:srgbClr w14:val="000000">
                <w14:alpha w14:val="50000"/>
              </w14:srgbClr>
            </w14:solidFill>
          </w14:textFill>
        </w:rPr>
        <w:t xml:space="preserve"> </w:t>
      </w:r>
      <w:r w:rsidRPr="00E156D4">
        <w:rPr>
          <w:b/>
          <w:bCs/>
          <w:color w:val="000000"/>
          <w14:textFill>
            <w14:solidFill>
              <w14:srgbClr w14:val="000000">
                <w14:alpha w14:val="50000"/>
              </w14:srgbClr>
            </w14:solidFill>
          </w14:textFill>
        </w:rPr>
        <w:t>jou</w:t>
      </w:r>
      <w:r w:rsidR="008E1AAB" w:rsidRPr="00E156D4">
        <w:rPr>
          <w:b/>
          <w:bCs/>
          <w:color w:val="000000"/>
          <w14:textFill>
            <w14:solidFill>
              <w14:srgbClr w14:val="000000">
                <w14:alpha w14:val="50000"/>
              </w14:srgbClr>
            </w14:solidFill>
          </w14:textFill>
        </w:rPr>
        <w:t xml:space="preserve">eur d’un classement supérieur </w:t>
      </w:r>
      <w:r w:rsidR="001E32B3" w:rsidRPr="00E156D4">
        <w:rPr>
          <w:b/>
          <w:bCs/>
          <w:color w:val="000000"/>
          <w14:textFill>
            <w14:solidFill>
              <w14:srgbClr w14:val="000000">
                <w14:alpha w14:val="50000"/>
              </w14:srgbClr>
            </w14:solidFill>
          </w14:textFill>
        </w:rPr>
        <w:t xml:space="preserve">à celui du dernier joueur </w:t>
      </w:r>
      <w:r w:rsidR="009D766B" w:rsidRPr="00E156D4">
        <w:rPr>
          <w:b/>
          <w:bCs/>
          <w:color w:val="000000"/>
          <w14:textFill>
            <w14:solidFill>
              <w14:srgbClr w14:val="000000">
                <w14:alpha w14:val="50000"/>
              </w14:srgbClr>
            </w14:solidFill>
          </w14:textFill>
        </w:rPr>
        <w:t xml:space="preserve">effectivement pris en compte pour la pesée </w:t>
      </w:r>
      <w:r w:rsidR="00422E10" w:rsidRPr="00E156D4">
        <w:rPr>
          <w:b/>
          <w:bCs/>
          <w:color w:val="000000"/>
          <w14:textFill>
            <w14:solidFill>
              <w14:srgbClr w14:val="000000">
                <w14:alpha w14:val="50000"/>
              </w14:srgbClr>
            </w14:solidFill>
          </w14:textFill>
        </w:rPr>
        <w:t>de l’équipe</w:t>
      </w:r>
      <w:r w:rsidR="00422E10" w:rsidRPr="00271146">
        <w:rPr>
          <w:color w:val="000000"/>
          <w14:textFill>
            <w14:solidFill>
              <w14:srgbClr w14:val="000000">
                <w14:alpha w14:val="50000"/>
              </w14:srgbClr>
            </w14:solidFill>
          </w14:textFill>
        </w:rPr>
        <w:t xml:space="preserve"> ne pourra </w:t>
      </w:r>
      <w:r w:rsidR="004A4431" w:rsidRPr="00271146">
        <w:rPr>
          <w:color w:val="000000"/>
          <w14:textFill>
            <w14:solidFill>
              <w14:srgbClr w14:val="000000">
                <w14:alpha w14:val="50000"/>
              </w14:srgbClr>
            </w14:solidFill>
          </w14:textFill>
        </w:rPr>
        <w:t>ê</w:t>
      </w:r>
      <w:r w:rsidR="00422E10" w:rsidRPr="00271146">
        <w:rPr>
          <w:color w:val="000000"/>
          <w14:textFill>
            <w14:solidFill>
              <w14:srgbClr w14:val="000000">
                <w14:alpha w14:val="50000"/>
              </w14:srgbClr>
            </w14:solidFill>
          </w14:textFill>
        </w:rPr>
        <w:t>tre</w:t>
      </w:r>
      <w:r w:rsidR="004A4431" w:rsidRPr="00271146">
        <w:rPr>
          <w:color w:val="000000"/>
          <w14:textFill>
            <w14:solidFill>
              <w14:srgbClr w14:val="000000">
                <w14:alpha w14:val="50000"/>
              </w14:srgbClr>
            </w14:solidFill>
          </w14:textFill>
        </w:rPr>
        <w:t xml:space="preserve"> ajouté à </w:t>
      </w:r>
      <w:r w:rsidR="0019280C" w:rsidRPr="00271146">
        <w:rPr>
          <w:color w:val="000000"/>
          <w14:textFill>
            <w14:solidFill>
              <w14:srgbClr w14:val="000000">
                <w14:alpha w14:val="50000"/>
              </w14:srgbClr>
            </w14:solidFill>
          </w14:textFill>
        </w:rPr>
        <w:t>la</w:t>
      </w:r>
      <w:r w:rsidR="004A4431" w:rsidRPr="00271146">
        <w:rPr>
          <w:color w:val="000000"/>
          <w14:textFill>
            <w14:solidFill>
              <w14:srgbClr w14:val="000000">
                <w14:alpha w14:val="50000"/>
              </w14:srgbClr>
            </w14:solidFill>
          </w14:textFill>
        </w:rPr>
        <w:t xml:space="preserve"> liste</w:t>
      </w:r>
      <w:r w:rsidR="005936FC" w:rsidRPr="00271146">
        <w:rPr>
          <w:color w:val="000000"/>
          <w14:textFill>
            <w14:solidFill>
              <w14:srgbClr w14:val="000000">
                <w14:alpha w14:val="50000"/>
              </w14:srgbClr>
            </w14:solidFill>
          </w14:textFill>
        </w:rPr>
        <w:t xml:space="preserve"> ci-dessus, ni prendre part au championnat</w:t>
      </w:r>
      <w:r w:rsidR="00392E31" w:rsidRPr="00271146">
        <w:rPr>
          <w:color w:val="000000"/>
          <w14:textFill>
            <w14:solidFill>
              <w14:srgbClr w14:val="000000">
                <w14:alpha w14:val="50000"/>
              </w14:srgbClr>
            </w14:solidFill>
          </w14:textFill>
        </w:rPr>
        <w:t>.</w:t>
      </w:r>
      <w:r w:rsidR="00E567D6">
        <w:rPr>
          <w:color w:val="000000"/>
          <w14:textFill>
            <w14:solidFill>
              <w14:srgbClr w14:val="000000">
                <w14:alpha w14:val="50000"/>
              </w14:srgbClr>
            </w14:solidFill>
          </w14:textFill>
        </w:rPr>
        <w:t xml:space="preserve"> De même, un joueu</w:t>
      </w:r>
      <w:r w:rsidR="00BF3CFA">
        <w:rPr>
          <w:color w:val="000000"/>
          <w14:textFill>
            <w14:solidFill>
              <w14:srgbClr w14:val="000000">
                <w14:alpha w14:val="50000"/>
              </w14:srgbClr>
            </w14:solidFill>
          </w14:textFill>
        </w:rPr>
        <w:t>r d’un classement égal ou inférieur non licencié au moins un jour avant le début de la première journée du championnat</w:t>
      </w:r>
      <w:r w:rsidR="00551481">
        <w:rPr>
          <w:color w:val="000000"/>
          <w14:textFill>
            <w14:solidFill>
              <w14:srgbClr w14:val="000000">
                <w14:alpha w14:val="50000"/>
              </w14:srgbClr>
            </w14:solidFill>
          </w14:textFill>
        </w:rPr>
        <w:t xml:space="preserve"> </w:t>
      </w:r>
      <w:r w:rsidR="00BB6A64">
        <w:rPr>
          <w:color w:val="000000"/>
          <w14:textFill>
            <w14:solidFill>
              <w14:srgbClr w14:val="000000">
                <w14:alpha w14:val="50000"/>
              </w14:srgbClr>
            </w14:solidFill>
          </w14:textFill>
        </w:rPr>
        <w:t>pour les li</w:t>
      </w:r>
      <w:r w:rsidR="00883A59">
        <w:rPr>
          <w:color w:val="000000"/>
          <w14:textFill>
            <w14:solidFill>
              <w14:srgbClr w14:val="000000">
                <w14:alpha w14:val="50000"/>
              </w14:srgbClr>
            </w14:solidFill>
          </w14:textFill>
        </w:rPr>
        <w:t>cenciés au club</w:t>
      </w:r>
      <w:r w:rsidR="00B4126A">
        <w:rPr>
          <w:color w:val="000000"/>
          <w14:textFill>
            <w14:solidFill>
              <w14:srgbClr w14:val="000000">
                <w14:alpha w14:val="50000"/>
              </w14:srgbClr>
            </w14:solidFill>
          </w14:textFill>
        </w:rPr>
        <w:t xml:space="preserve"> ou après le dépôt de la liste</w:t>
      </w:r>
      <w:r w:rsidR="00566ED9">
        <w:rPr>
          <w:color w:val="000000"/>
          <w14:textFill>
            <w14:solidFill>
              <w14:srgbClr w14:val="000000">
                <w14:alpha w14:val="50000"/>
              </w14:srgbClr>
            </w14:solidFill>
          </w14:textFill>
        </w:rPr>
        <w:t xml:space="preserve"> pour les joueur</w:t>
      </w:r>
      <w:r w:rsidR="00032C50">
        <w:rPr>
          <w:color w:val="000000"/>
          <w14:textFill>
            <w14:solidFill>
              <w14:srgbClr w14:val="000000">
                <w14:alpha w14:val="50000"/>
              </w14:srgbClr>
            </w14:solidFill>
          </w14:textFill>
        </w:rPr>
        <w:t>s extérieurs au club en catégorie</w:t>
      </w:r>
      <w:r w:rsidR="004B54FB">
        <w:rPr>
          <w:color w:val="000000"/>
          <w14:textFill>
            <w14:solidFill>
              <w14:srgbClr w14:val="000000">
                <w14:alpha w14:val="50000"/>
              </w14:srgbClr>
            </w14:solidFill>
          </w14:textFill>
        </w:rPr>
        <w:t>s</w:t>
      </w:r>
      <w:r w:rsidR="00C36462">
        <w:rPr>
          <w:color w:val="000000"/>
          <w14:textFill>
            <w14:solidFill>
              <w14:srgbClr w14:val="000000">
                <w14:alpha w14:val="50000"/>
              </w14:srgbClr>
            </w14:solidFill>
          </w14:textFill>
        </w:rPr>
        <w:t xml:space="preserve"> 55D et 65M</w:t>
      </w:r>
      <w:r w:rsidR="00BF3CFA">
        <w:rPr>
          <w:color w:val="000000"/>
          <w14:textFill>
            <w14:solidFill>
              <w14:srgbClr w14:val="000000">
                <w14:alpha w14:val="50000"/>
              </w14:srgbClr>
            </w14:solidFill>
          </w14:textFill>
        </w:rPr>
        <w:t>.</w:t>
      </w:r>
      <w:r w:rsidR="00866379" w:rsidRPr="00271146">
        <w:rPr>
          <w:color w:val="000000"/>
          <w14:textFill>
            <w14:solidFill>
              <w14:srgbClr w14:val="000000">
                <w14:alpha w14:val="50000"/>
              </w14:srgbClr>
            </w14:solidFill>
          </w14:textFill>
        </w:rPr>
        <w:br/>
      </w:r>
      <w:r w:rsidR="00BF3CFA">
        <w:rPr>
          <w:color w:val="000000"/>
          <w14:textFill>
            <w14:solidFill>
              <w14:srgbClr w14:val="000000">
                <w14:alpha w14:val="50000"/>
              </w14:srgbClr>
            </w14:solidFill>
          </w14:textFill>
        </w:rPr>
        <w:br/>
        <w:t xml:space="preserve">Dans les cas spécifiques des changements de club au cours d’une même année sportive, la condition relative au délai ne </w:t>
      </w:r>
      <w:r w:rsidR="00E156D4">
        <w:rPr>
          <w:color w:val="000000"/>
          <w14:textFill>
            <w14:solidFill>
              <w14:srgbClr w14:val="000000">
                <w14:alpha w14:val="50000"/>
              </w14:srgbClr>
            </w14:solidFill>
          </w14:textFill>
        </w:rPr>
        <w:t>correspond plus à la date d’enregistrement de la licence mais à la date de saisie du changement de club.</w:t>
      </w:r>
      <w:r w:rsidR="00E156D4">
        <w:rPr>
          <w:color w:val="000000"/>
          <w14:textFill>
            <w14:solidFill>
              <w14:srgbClr w14:val="000000">
                <w14:alpha w14:val="50000"/>
              </w14:srgbClr>
            </w14:solidFill>
          </w14:textFill>
        </w:rPr>
        <w:br/>
      </w:r>
      <w:r w:rsidR="000E203E" w:rsidRPr="00271146">
        <w:rPr>
          <w:color w:val="000000"/>
          <w14:textFill>
            <w14:solidFill>
              <w14:srgbClr w14:val="000000">
                <w14:alpha w14:val="50000"/>
              </w14:srgbClr>
            </w14:solidFill>
          </w14:textFill>
        </w:rPr>
        <w:br/>
      </w:r>
      <w:r w:rsidR="000E203E" w:rsidRPr="00B864FC">
        <w:rPr>
          <w:color w:val="000000"/>
          <w14:textFill>
            <w14:solidFill>
              <w14:srgbClr w14:val="000000">
                <w14:alpha w14:val="50000"/>
              </w14:srgbClr>
            </w14:solidFill>
          </w14:textFill>
        </w:rPr>
        <w:t>Toutefois, un joueur</w:t>
      </w:r>
      <w:r w:rsidR="0059661A" w:rsidRPr="00B864FC">
        <w:rPr>
          <w:color w:val="000000"/>
          <w14:textFill>
            <w14:solidFill>
              <w14:srgbClr w14:val="000000">
                <w14:alpha w14:val="50000"/>
              </w14:srgbClr>
            </w14:solidFill>
          </w14:textFill>
        </w:rPr>
        <w:t xml:space="preserve"> n’appartenant pas</w:t>
      </w:r>
      <w:r w:rsidR="00036D8E" w:rsidRPr="00B864FC">
        <w:rPr>
          <w:color w:val="000000"/>
          <w14:textFill>
            <w14:solidFill>
              <w14:srgbClr w14:val="000000">
                <w14:alpha w14:val="50000"/>
              </w14:srgbClr>
            </w14:solidFill>
          </w14:textFill>
        </w:rPr>
        <w:t xml:space="preserve"> à l’équipe déposée lors de l’engagement</w:t>
      </w:r>
      <w:r w:rsidR="006A236A" w:rsidRPr="00B864FC">
        <w:rPr>
          <w:color w:val="000000"/>
          <w14:textFill>
            <w14:solidFill>
              <w14:srgbClr w14:val="000000">
                <w14:alpha w14:val="50000"/>
              </w14:srgbClr>
            </w14:solidFill>
          </w14:textFill>
        </w:rPr>
        <w:t xml:space="preserve">, et disposant d’un </w:t>
      </w:r>
      <w:r w:rsidR="001C1B53" w:rsidRPr="00B864FC">
        <w:rPr>
          <w:color w:val="000000"/>
          <w14:textFill>
            <w14:solidFill>
              <w14:srgbClr w14:val="000000">
                <w14:alpha w14:val="50000"/>
              </w14:srgbClr>
            </w14:solidFill>
          </w14:textFill>
        </w:rPr>
        <w:t xml:space="preserve">classement supérieur ou égal </w:t>
      </w:r>
      <w:r w:rsidR="00CC771B" w:rsidRPr="00B864FC">
        <w:rPr>
          <w:color w:val="000000"/>
          <w14:textFill>
            <w14:solidFill>
              <w14:srgbClr w14:val="000000">
                <w14:alpha w14:val="50000"/>
              </w14:srgbClr>
            </w14:solidFill>
          </w14:textFill>
        </w:rPr>
        <w:t>au classement</w:t>
      </w:r>
      <w:r w:rsidR="00D6604D" w:rsidRPr="00B864FC">
        <w:rPr>
          <w:color w:val="000000"/>
          <w14:textFill>
            <w14:solidFill>
              <w14:srgbClr w14:val="000000">
                <w14:alpha w14:val="50000"/>
              </w14:srgbClr>
            </w14:solidFill>
          </w14:textFill>
        </w:rPr>
        <w:t xml:space="preserve"> du dernier joueur</w:t>
      </w:r>
      <w:r w:rsidR="00790DD3" w:rsidRPr="00B864FC">
        <w:rPr>
          <w:color w:val="000000"/>
          <w14:textFill>
            <w14:solidFill>
              <w14:srgbClr w14:val="000000">
                <w14:alpha w14:val="50000"/>
              </w14:srgbClr>
            </w14:solidFill>
          </w14:textFill>
        </w:rPr>
        <w:t xml:space="preserve"> </w:t>
      </w:r>
      <w:r w:rsidR="00271146" w:rsidRPr="00B864FC">
        <w:rPr>
          <w:color w:val="000000"/>
          <w14:textFill>
            <w14:solidFill>
              <w14:srgbClr w14:val="000000">
                <w14:alpha w14:val="50000"/>
              </w14:srgbClr>
            </w14:solidFill>
          </w14:textFill>
        </w:rPr>
        <w:t>pris en compte pour la pesée</w:t>
      </w:r>
      <w:r w:rsidR="00227642" w:rsidRPr="00B864FC">
        <w:rPr>
          <w:color w:val="000000"/>
          <w14:textFill>
            <w14:solidFill>
              <w14:srgbClr w14:val="000000">
                <w14:alpha w14:val="50000"/>
              </w14:srgbClr>
            </w14:solidFill>
          </w14:textFill>
        </w:rPr>
        <w:t xml:space="preserve">, </w:t>
      </w:r>
      <w:r w:rsidR="00227642" w:rsidRPr="00B864FC">
        <w:rPr>
          <w:b/>
          <w:bCs/>
          <w:color w:val="000000"/>
          <w14:textFill>
            <w14:solidFill>
              <w14:srgbClr w14:val="000000">
                <w14:alpha w14:val="50000"/>
              </w14:srgbClr>
            </w14:solidFill>
          </w14:textFill>
        </w:rPr>
        <w:t xml:space="preserve">du fait </w:t>
      </w:r>
      <w:r w:rsidR="009F7AF6" w:rsidRPr="00B864FC">
        <w:rPr>
          <w:b/>
          <w:bCs/>
          <w:color w:val="000000"/>
          <w14:textFill>
            <w14:solidFill>
              <w14:srgbClr w14:val="000000">
                <w14:alpha w14:val="50000"/>
              </w14:srgbClr>
            </w14:solidFill>
          </w14:textFill>
        </w:rPr>
        <w:t>que son classement</w:t>
      </w:r>
      <w:r w:rsidR="00DD3AF4" w:rsidRPr="00B864FC">
        <w:rPr>
          <w:b/>
          <w:bCs/>
          <w:color w:val="000000"/>
          <w14:textFill>
            <w14:solidFill>
              <w14:srgbClr w14:val="000000">
                <w14:alpha w14:val="50000"/>
              </w14:srgbClr>
            </w14:solidFill>
          </w14:textFill>
        </w:rPr>
        <w:t xml:space="preserve"> </w:t>
      </w:r>
      <w:r w:rsidR="009F7AF6" w:rsidRPr="00B864FC">
        <w:rPr>
          <w:b/>
          <w:bCs/>
          <w:color w:val="000000"/>
          <w14:textFill>
            <w14:solidFill>
              <w14:srgbClr w14:val="000000">
                <w14:alpha w14:val="50000"/>
              </w14:srgbClr>
            </w14:solidFill>
          </w14:textFill>
        </w:rPr>
        <w:t xml:space="preserve">a évolué lors d’un classement </w:t>
      </w:r>
      <w:r w:rsidR="00DD3AF4" w:rsidRPr="00B864FC">
        <w:rPr>
          <w:b/>
          <w:bCs/>
          <w:color w:val="000000"/>
          <w14:textFill>
            <w14:solidFill>
              <w14:srgbClr w14:val="000000">
                <w14:alpha w14:val="50000"/>
              </w14:srgbClr>
            </w14:solidFill>
          </w14:textFill>
        </w:rPr>
        <w:t>mensuel ultérieur</w:t>
      </w:r>
      <w:r w:rsidR="0026731B" w:rsidRPr="00B864FC">
        <w:rPr>
          <w:b/>
          <w:bCs/>
          <w:color w:val="000000"/>
          <w14:textFill>
            <w14:solidFill>
              <w14:srgbClr w14:val="000000">
                <w14:alpha w14:val="50000"/>
              </w14:srgbClr>
            </w14:solidFill>
          </w14:textFill>
        </w:rPr>
        <w:t xml:space="preserve"> à la date d’engagement</w:t>
      </w:r>
      <w:r w:rsidR="0026731B" w:rsidRPr="00B864FC">
        <w:rPr>
          <w:color w:val="000000"/>
          <w14:textFill>
            <w14:solidFill>
              <w14:srgbClr w14:val="000000">
                <w14:alpha w14:val="50000"/>
              </w14:srgbClr>
            </w14:solidFill>
          </w14:textFill>
        </w:rPr>
        <w:t xml:space="preserve">, </w:t>
      </w:r>
      <w:r w:rsidR="00227B5E" w:rsidRPr="00B864FC">
        <w:rPr>
          <w:color w:val="000000"/>
          <w14:textFill>
            <w14:solidFill>
              <w14:srgbClr w14:val="000000">
                <w14:alpha w14:val="50000"/>
              </w14:srgbClr>
            </w14:solidFill>
          </w14:textFill>
        </w:rPr>
        <w:t>pourra malgré tout intégrer cette équipe</w:t>
      </w:r>
      <w:r w:rsidR="00E156D4" w:rsidRPr="00B864FC">
        <w:rPr>
          <w:color w:val="000000"/>
          <w14:textFill>
            <w14:solidFill>
              <w14:srgbClr w14:val="000000">
                <w14:alpha w14:val="50000"/>
              </w14:srgbClr>
            </w14:solidFill>
          </w14:textFill>
        </w:rPr>
        <w:t xml:space="preserve"> s’il remplit les conditions de délai</w:t>
      </w:r>
      <w:r w:rsidR="00271146" w:rsidRPr="00B864FC">
        <w:rPr>
          <w:color w:val="000000"/>
          <w14:textFill>
            <w14:solidFill>
              <w14:srgbClr w14:val="000000">
                <w14:alpha w14:val="50000"/>
              </w14:srgbClr>
            </w14:solidFill>
          </w14:textFill>
        </w:rPr>
        <w:t>.</w:t>
      </w:r>
    </w:p>
    <w:p w14:paraId="3BEB4B86" w14:textId="7AB15F5B" w:rsidR="002F2322" w:rsidRPr="008572D5" w:rsidRDefault="00392E31" w:rsidP="00DE0849">
      <w:pPr>
        <w:autoSpaceDE w:val="0"/>
        <w:autoSpaceDN w:val="0"/>
        <w:spacing w:before="0" w:after="60"/>
        <w:jc w:val="left"/>
        <w:rPr>
          <w:rFonts w:eastAsiaTheme="minorEastAsia" w:cstheme="minorHAnsi"/>
          <w:color w:val="808080" w:themeColor="background1" w:themeShade="80"/>
        </w:rPr>
      </w:pPr>
      <w:r>
        <w:rPr>
          <w:rFonts w:eastAsiaTheme="minorEastAsia" w:cstheme="minorHAnsi"/>
          <w:color w:val="808080" w:themeColor="background1" w:themeShade="80"/>
        </w:rPr>
        <w:br/>
      </w:r>
      <w:r w:rsidR="002F2322" w:rsidRPr="00790CD2">
        <w:rPr>
          <w:rFonts w:eastAsiaTheme="minorEastAsia" w:cstheme="minorHAnsi"/>
          <w:color w:val="808080" w:themeColor="background1" w:themeShade="80"/>
        </w:rPr>
        <w:t>Les joueurs 1</w:t>
      </w:r>
      <w:r w:rsidR="002F2322" w:rsidRPr="00790CD2">
        <w:rPr>
          <w:rFonts w:eastAsiaTheme="minorEastAsia" w:cstheme="minorHAnsi"/>
          <w:b/>
          <w:bCs/>
          <w:color w:val="808080" w:themeColor="background1" w:themeShade="80"/>
          <w:vertAlign w:val="superscript"/>
        </w:rPr>
        <w:t>ère</w:t>
      </w:r>
      <w:r w:rsidR="002F2322" w:rsidRPr="00790CD2">
        <w:rPr>
          <w:rFonts w:eastAsiaTheme="minorEastAsia" w:cstheme="minorHAnsi"/>
          <w:color w:val="808080" w:themeColor="background1" w:themeShade="80"/>
        </w:rPr>
        <w:t xml:space="preserve"> série et 2</w:t>
      </w:r>
      <w:r w:rsidR="002F2322" w:rsidRPr="00790CD2">
        <w:rPr>
          <w:rFonts w:eastAsiaTheme="minorEastAsia" w:cstheme="minorHAnsi"/>
          <w:b/>
          <w:bCs/>
          <w:color w:val="808080" w:themeColor="background1" w:themeShade="80"/>
          <w:vertAlign w:val="superscript"/>
        </w:rPr>
        <w:t>ème</w:t>
      </w:r>
      <w:r w:rsidR="002F2322" w:rsidRPr="00790CD2">
        <w:rPr>
          <w:rFonts w:eastAsiaTheme="minorEastAsia" w:cstheme="minorHAnsi"/>
          <w:color w:val="808080" w:themeColor="background1" w:themeShade="80"/>
        </w:rPr>
        <w:t xml:space="preserve"> </w:t>
      </w:r>
      <w:r w:rsidR="002F2322" w:rsidRPr="00307D4E">
        <w:rPr>
          <w:rFonts w:eastAsiaTheme="minorEastAsia" w:cstheme="minorHAnsi"/>
          <w:color w:val="808080" w:themeColor="background1" w:themeShade="80"/>
        </w:rPr>
        <w:t xml:space="preserve">série (qu’ils aient joué ou non en équipe la saison </w:t>
      </w:r>
      <w:r w:rsidR="002F2322" w:rsidRPr="008572D5">
        <w:rPr>
          <w:rFonts w:eastAsiaTheme="minorEastAsia" w:cstheme="minorHAnsi"/>
          <w:color w:val="808080" w:themeColor="background1" w:themeShade="80"/>
        </w:rPr>
        <w:t>précédente)</w:t>
      </w:r>
      <w:r w:rsidR="002F2322" w:rsidRPr="008572D5">
        <w:rPr>
          <w:rFonts w:eastAsiaTheme="minorEastAsia" w:cstheme="minorHAnsi"/>
          <w:b/>
          <w:bCs/>
          <w:color w:val="808080" w:themeColor="background1" w:themeShade="80"/>
        </w:rPr>
        <w:t xml:space="preserve"> </w:t>
      </w:r>
      <w:r w:rsidR="002F2322" w:rsidRPr="008572D5">
        <w:rPr>
          <w:rFonts w:eastAsiaTheme="minorEastAsia" w:cstheme="minorHAnsi"/>
          <w:bCs/>
          <w:color w:val="808080" w:themeColor="background1" w:themeShade="80"/>
        </w:rPr>
        <w:t xml:space="preserve">devront avoir obtenu l’autorisation du </w:t>
      </w:r>
      <w:r w:rsidR="00C66546" w:rsidRPr="008572D5">
        <w:rPr>
          <w:rFonts w:eastAsiaTheme="minorEastAsia" w:cstheme="minorHAnsi"/>
          <w:bCs/>
          <w:color w:val="808080" w:themeColor="background1" w:themeShade="80"/>
        </w:rPr>
        <w:t>club</w:t>
      </w:r>
      <w:r w:rsidR="002F2322" w:rsidRPr="008572D5">
        <w:rPr>
          <w:rFonts w:eastAsiaTheme="minorEastAsia" w:cstheme="minorHAnsi"/>
          <w:bCs/>
          <w:color w:val="808080" w:themeColor="background1" w:themeShade="80"/>
        </w:rPr>
        <w:t xml:space="preserve"> quitté, et auront le statut de joueur "Nouvellement Equipe".</w:t>
      </w:r>
    </w:p>
    <w:p w14:paraId="3BEB4B87" w14:textId="3C8DBF39" w:rsidR="002F2322" w:rsidRPr="008572D5" w:rsidRDefault="002F2322" w:rsidP="00E73DD2">
      <w:pPr>
        <w:spacing w:before="0" w:after="60"/>
        <w:rPr>
          <w:rFonts w:cstheme="minorHAnsi"/>
          <w:color w:val="808080" w:themeColor="background1" w:themeShade="80"/>
        </w:rPr>
      </w:pPr>
      <w:r w:rsidRPr="008572D5">
        <w:rPr>
          <w:rFonts w:cstheme="minorHAnsi"/>
          <w:color w:val="808080" w:themeColor="background1" w:themeShade="80"/>
        </w:rPr>
        <w:t xml:space="preserve">La liste des inscrits ne peut comporter </w:t>
      </w:r>
      <w:r w:rsidR="009559D8" w:rsidRPr="008572D5">
        <w:rPr>
          <w:rFonts w:cstheme="minorHAnsi"/>
          <w:color w:val="808080" w:themeColor="background1" w:themeShade="80"/>
        </w:rPr>
        <w:t xml:space="preserve">au maximum </w:t>
      </w:r>
      <w:r w:rsidRPr="008572D5">
        <w:rPr>
          <w:rFonts w:cstheme="minorHAnsi"/>
          <w:color w:val="808080" w:themeColor="background1" w:themeShade="80"/>
        </w:rPr>
        <w:t xml:space="preserve">que 3 joueurs </w:t>
      </w:r>
      <w:r w:rsidRPr="008572D5">
        <w:rPr>
          <w:rFonts w:cstheme="minorHAnsi"/>
          <w:bCs/>
          <w:color w:val="808080" w:themeColor="background1" w:themeShade="80"/>
        </w:rPr>
        <w:t>"Nouvellement Equipe"</w:t>
      </w:r>
      <w:r w:rsidRPr="008572D5">
        <w:rPr>
          <w:rFonts w:cstheme="minorHAnsi"/>
          <w:color w:val="808080" w:themeColor="background1" w:themeShade="80"/>
        </w:rPr>
        <w:t>.</w:t>
      </w:r>
    </w:p>
    <w:p w14:paraId="3BEB4B88" w14:textId="044F7363" w:rsidR="002F2322" w:rsidRPr="00790CD2" w:rsidRDefault="002F2322" w:rsidP="00E73DD2">
      <w:pPr>
        <w:autoSpaceDE w:val="0"/>
        <w:autoSpaceDN w:val="0"/>
        <w:spacing w:before="0" w:after="60"/>
        <w:rPr>
          <w:rFonts w:eastAsiaTheme="minorEastAsia" w:cstheme="minorHAnsi"/>
          <w:b/>
          <w:bCs/>
          <w:color w:val="808080" w:themeColor="background1" w:themeShade="80"/>
        </w:rPr>
      </w:pPr>
      <w:r w:rsidRPr="008572D5">
        <w:rPr>
          <w:rFonts w:eastAsiaTheme="minorEastAsia" w:cstheme="minorHAnsi"/>
          <w:color w:val="808080" w:themeColor="background1" w:themeShade="80"/>
        </w:rPr>
        <w:t>Pour chaque rencontre,</w:t>
      </w:r>
      <w:r w:rsidRPr="00790CD2">
        <w:rPr>
          <w:rFonts w:eastAsiaTheme="minorEastAsia" w:cstheme="minorHAnsi"/>
          <w:color w:val="808080" w:themeColor="background1" w:themeShade="80"/>
        </w:rPr>
        <w:t xml:space="preserve"> il ne peut y avoir que 1 joueur </w:t>
      </w:r>
      <w:r w:rsidRPr="00790CD2">
        <w:rPr>
          <w:rFonts w:eastAsiaTheme="minorEastAsia" w:cstheme="minorHAnsi"/>
          <w:bCs/>
          <w:color w:val="808080" w:themeColor="background1" w:themeShade="80"/>
        </w:rPr>
        <w:t>"Nouvellement Equipe"</w:t>
      </w:r>
      <w:r w:rsidRPr="00790CD2">
        <w:rPr>
          <w:rFonts w:eastAsiaTheme="minorEastAsia" w:cstheme="minorHAnsi"/>
          <w:color w:val="808080" w:themeColor="background1" w:themeShade="80"/>
        </w:rPr>
        <w:t xml:space="preserve"> sur la feuille de </w:t>
      </w:r>
      <w:r w:rsidR="00104A0F" w:rsidRPr="00790CD2">
        <w:rPr>
          <w:rFonts w:eastAsiaTheme="minorEastAsia" w:cstheme="minorHAnsi"/>
          <w:color w:val="808080" w:themeColor="background1" w:themeShade="80"/>
        </w:rPr>
        <w:t>rencontre</w:t>
      </w:r>
      <w:r w:rsidRPr="00790CD2">
        <w:rPr>
          <w:rFonts w:eastAsiaTheme="minorEastAsia" w:cstheme="minorHAnsi"/>
          <w:color w:val="808080" w:themeColor="background1" w:themeShade="80"/>
        </w:rPr>
        <w:t>.</w:t>
      </w:r>
    </w:p>
    <w:p w14:paraId="3BEB4B89" w14:textId="67A70232" w:rsidR="002F2322" w:rsidRPr="00790CD2" w:rsidRDefault="002F2322" w:rsidP="00E73DD2">
      <w:pPr>
        <w:autoSpaceDE w:val="0"/>
        <w:autoSpaceDN w:val="0"/>
        <w:spacing w:before="0" w:after="60"/>
        <w:rPr>
          <w:rFonts w:eastAsiaTheme="minorEastAsia" w:cstheme="minorHAnsi"/>
        </w:rPr>
      </w:pPr>
      <w:r w:rsidRPr="00790CD2">
        <w:rPr>
          <w:rFonts w:eastAsiaTheme="minorEastAsia" w:cstheme="minorHAnsi"/>
          <w:color w:val="808080" w:themeColor="background1" w:themeShade="80"/>
        </w:rPr>
        <w:t>Aucune autorisation</w:t>
      </w:r>
      <w:r w:rsidR="002660E6" w:rsidRPr="00790CD2">
        <w:rPr>
          <w:rFonts w:eastAsiaTheme="minorEastAsia" w:cstheme="minorHAnsi"/>
          <w:color w:val="808080" w:themeColor="background1" w:themeShade="80"/>
        </w:rPr>
        <w:t xml:space="preserve"> n'est requise pour les joueurs</w:t>
      </w:r>
      <w:r w:rsidRPr="00790CD2">
        <w:rPr>
          <w:rFonts w:eastAsiaTheme="minorEastAsia" w:cstheme="minorHAnsi"/>
          <w:color w:val="808080" w:themeColor="background1" w:themeShade="80"/>
        </w:rPr>
        <w:t xml:space="preserve"> 3</w:t>
      </w:r>
      <w:r w:rsidRPr="00790CD2">
        <w:rPr>
          <w:rFonts w:eastAsiaTheme="minorEastAsia" w:cstheme="minorHAnsi"/>
          <w:b/>
          <w:bCs/>
          <w:color w:val="808080" w:themeColor="background1" w:themeShade="80"/>
          <w:vertAlign w:val="superscript"/>
        </w:rPr>
        <w:t>ème</w:t>
      </w:r>
      <w:r w:rsidR="002660E6" w:rsidRPr="00790CD2">
        <w:rPr>
          <w:rFonts w:eastAsiaTheme="minorEastAsia" w:cstheme="minorHAnsi"/>
          <w:color w:val="808080" w:themeColor="background1" w:themeShade="80"/>
        </w:rPr>
        <w:t xml:space="preserve"> série et </w:t>
      </w:r>
      <w:r w:rsidR="00104A0F" w:rsidRPr="00790CD2">
        <w:rPr>
          <w:rFonts w:eastAsiaTheme="minorEastAsia" w:cstheme="minorHAnsi"/>
          <w:color w:val="808080" w:themeColor="background1" w:themeShade="80"/>
        </w:rPr>
        <w:t xml:space="preserve">en </w:t>
      </w:r>
      <w:r w:rsidR="00C6690F" w:rsidRPr="00790CD2">
        <w:rPr>
          <w:rFonts w:eastAsiaTheme="minorEastAsia" w:cstheme="minorHAnsi"/>
          <w:color w:val="808080" w:themeColor="background1" w:themeShade="80"/>
        </w:rPr>
        <w:t>deçà</w:t>
      </w:r>
      <w:r w:rsidR="002660E6" w:rsidRPr="00790CD2">
        <w:rPr>
          <w:rFonts w:eastAsiaTheme="minorEastAsia" w:cstheme="minorHAnsi"/>
          <w:color w:val="808080" w:themeColor="background1" w:themeShade="80"/>
        </w:rPr>
        <w:t>, ayant quitté</w:t>
      </w:r>
      <w:r w:rsidRPr="00790CD2">
        <w:rPr>
          <w:rFonts w:eastAsiaTheme="minorEastAsia" w:cstheme="minorHAnsi"/>
          <w:color w:val="808080" w:themeColor="background1" w:themeShade="80"/>
        </w:rPr>
        <w:t xml:space="preserve"> leur ancien </w:t>
      </w:r>
      <w:r w:rsidR="00C66546" w:rsidRPr="00790CD2">
        <w:rPr>
          <w:rFonts w:eastAsiaTheme="minorEastAsia" w:cstheme="minorHAnsi"/>
          <w:color w:val="808080" w:themeColor="background1" w:themeShade="80"/>
        </w:rPr>
        <w:t>club</w:t>
      </w:r>
      <w:r w:rsidRPr="00790CD2">
        <w:rPr>
          <w:rFonts w:eastAsiaTheme="minorEastAsia" w:cstheme="minorHAnsi"/>
          <w:color w:val="808080" w:themeColor="background1" w:themeShade="80"/>
        </w:rPr>
        <w:t xml:space="preserve"> pour rejoindre librement leur nouveau </w:t>
      </w:r>
      <w:r w:rsidR="00C66546" w:rsidRPr="00790CD2">
        <w:rPr>
          <w:rFonts w:eastAsiaTheme="minorEastAsia" w:cstheme="minorHAnsi"/>
          <w:color w:val="808080" w:themeColor="background1" w:themeShade="80"/>
        </w:rPr>
        <w:t>club</w:t>
      </w:r>
      <w:r w:rsidRPr="00790CD2">
        <w:rPr>
          <w:rFonts w:eastAsiaTheme="minorEastAsia" w:cstheme="minorHAnsi"/>
          <w:color w:val="808080" w:themeColor="background1" w:themeShade="80"/>
        </w:rPr>
        <w:t xml:space="preserve"> d’accueil.</w:t>
      </w:r>
      <w:r w:rsidRPr="00790CD2">
        <w:rPr>
          <w:rFonts w:eastAsiaTheme="minorEastAsia" w:cstheme="minorHAnsi"/>
        </w:rPr>
        <w:t xml:space="preserve"> </w:t>
      </w:r>
    </w:p>
    <w:p w14:paraId="3BEB4B8A" w14:textId="77777777" w:rsidR="002F2322" w:rsidRPr="00790CD2" w:rsidRDefault="002F2322" w:rsidP="00E73DD2">
      <w:pPr>
        <w:autoSpaceDE w:val="0"/>
        <w:autoSpaceDN w:val="0"/>
        <w:spacing w:before="0" w:after="60"/>
        <w:rPr>
          <w:rFonts w:eastAsiaTheme="minorEastAsia" w:cstheme="minorHAnsi"/>
          <w:color w:val="808080" w:themeColor="background1" w:themeShade="80"/>
        </w:rPr>
      </w:pPr>
      <w:r w:rsidRPr="00790CD2">
        <w:rPr>
          <w:rFonts w:eastAsiaTheme="minorEastAsia" w:cstheme="minorHAnsi"/>
          <w:color w:val="808080" w:themeColor="background1" w:themeShade="80"/>
        </w:rPr>
        <w:t>Ces derniers auront le statut de joueur "Equipe".</w:t>
      </w:r>
    </w:p>
    <w:p w14:paraId="3BEB4B8B" w14:textId="77777777" w:rsidR="002F2322" w:rsidRPr="008D3FD8" w:rsidRDefault="002F2322" w:rsidP="00E73DD2">
      <w:pPr>
        <w:autoSpaceDE w:val="0"/>
        <w:autoSpaceDN w:val="0"/>
        <w:spacing w:before="0" w:after="60"/>
        <w:rPr>
          <w:rFonts w:eastAsiaTheme="minorEastAsia" w:cstheme="minorHAnsi"/>
          <w:color w:val="808080" w:themeColor="background1" w:themeShade="80"/>
        </w:rPr>
      </w:pPr>
      <w:r w:rsidRPr="00790CD2">
        <w:rPr>
          <w:rFonts w:eastAsiaTheme="minorEastAsia" w:cstheme="minorHAnsi"/>
          <w:color w:val="808080" w:themeColor="background1" w:themeShade="80"/>
        </w:rPr>
        <w:t>Il n'y a aucune limitation dans le nombre de joueurs "Equipe" jouant simultanément dans une même rencontre.</w:t>
      </w:r>
    </w:p>
    <w:p w14:paraId="3BEB4B8C" w14:textId="77777777" w:rsidR="002F2322" w:rsidRPr="00307D4E" w:rsidRDefault="002F2322" w:rsidP="008E172E">
      <w:pPr>
        <w:pStyle w:val="Titre3"/>
      </w:pPr>
      <w:bookmarkStart w:id="237" w:name="_Toc12961092"/>
      <w:bookmarkStart w:id="238" w:name="_Toc12985170"/>
      <w:bookmarkStart w:id="239" w:name="_Toc107762522"/>
      <w:bookmarkStart w:id="240" w:name="_Toc198656448"/>
      <w:r w:rsidRPr="00307D4E">
        <w:t>Formalités et délais</w:t>
      </w:r>
      <w:bookmarkEnd w:id="237"/>
      <w:bookmarkEnd w:id="238"/>
      <w:bookmarkEnd w:id="239"/>
      <w:bookmarkEnd w:id="240"/>
      <w:r w:rsidRPr="00307D4E">
        <w:t xml:space="preserve"> </w:t>
      </w:r>
    </w:p>
    <w:p w14:paraId="3BEB4B8D" w14:textId="50BB470F" w:rsidR="002F2322" w:rsidRPr="00172E72" w:rsidRDefault="002F2322" w:rsidP="00E73DD2">
      <w:pPr>
        <w:autoSpaceDE w:val="0"/>
        <w:autoSpaceDN w:val="0"/>
        <w:spacing w:before="0" w:after="60"/>
        <w:rPr>
          <w:rFonts w:eastAsiaTheme="minorEastAsia" w:cstheme="minorHAnsi"/>
          <w:color w:val="808080" w:themeColor="background1" w:themeShade="80"/>
        </w:rPr>
      </w:pPr>
      <w:r w:rsidRPr="00307D4E">
        <w:rPr>
          <w:rFonts w:eastAsiaTheme="minorEastAsia" w:cstheme="minorHAnsi"/>
          <w:color w:val="808080" w:themeColor="background1" w:themeShade="80"/>
        </w:rPr>
        <w:t xml:space="preserve">Lorsque l’autorisation du </w:t>
      </w:r>
      <w:r w:rsidR="00C66546" w:rsidRPr="00307D4E">
        <w:rPr>
          <w:rFonts w:eastAsiaTheme="minorEastAsia" w:cstheme="minorHAnsi"/>
          <w:color w:val="808080" w:themeColor="background1" w:themeShade="80"/>
        </w:rPr>
        <w:t>club</w:t>
      </w:r>
      <w:r w:rsidRPr="00307D4E">
        <w:rPr>
          <w:rFonts w:eastAsiaTheme="minorEastAsia" w:cstheme="minorHAnsi"/>
          <w:color w:val="808080" w:themeColor="background1" w:themeShade="80"/>
        </w:rPr>
        <w:t xml:space="preserve"> quitté est requise, elle doit être portée, avec la signature du Président du </w:t>
      </w:r>
      <w:r w:rsidR="00C66546" w:rsidRPr="00307D4E">
        <w:rPr>
          <w:rFonts w:eastAsiaTheme="minorEastAsia" w:cstheme="minorHAnsi"/>
          <w:color w:val="808080" w:themeColor="background1" w:themeShade="80"/>
        </w:rPr>
        <w:t>club</w:t>
      </w:r>
      <w:r w:rsidRPr="00307D4E">
        <w:rPr>
          <w:rFonts w:eastAsiaTheme="minorEastAsia" w:cstheme="minorHAnsi"/>
          <w:color w:val="808080" w:themeColor="background1" w:themeShade="80"/>
        </w:rPr>
        <w:t xml:space="preserve"> quitté, sur le certificat de changement de </w:t>
      </w:r>
      <w:r w:rsidR="00C66546" w:rsidRPr="00307D4E">
        <w:rPr>
          <w:rFonts w:eastAsiaTheme="minorEastAsia" w:cstheme="minorHAnsi"/>
          <w:color w:val="808080" w:themeColor="background1" w:themeShade="80"/>
        </w:rPr>
        <w:t>club</w:t>
      </w:r>
      <w:r w:rsidRPr="00307D4E">
        <w:rPr>
          <w:rFonts w:eastAsiaTheme="minorEastAsia" w:cstheme="minorHAnsi"/>
          <w:color w:val="808080" w:themeColor="background1" w:themeShade="80"/>
        </w:rPr>
        <w:t>.</w:t>
      </w:r>
    </w:p>
    <w:p w14:paraId="3BEB4B8E" w14:textId="7BC8962B" w:rsidR="002F2322" w:rsidRPr="00172E72" w:rsidRDefault="002F2322" w:rsidP="00E73DD2">
      <w:pPr>
        <w:autoSpaceDE w:val="0"/>
        <w:autoSpaceDN w:val="0"/>
        <w:spacing w:before="0" w:after="60"/>
        <w:rPr>
          <w:rFonts w:eastAsiaTheme="minorEastAsia" w:cstheme="minorHAnsi"/>
          <w:color w:val="808080" w:themeColor="background1" w:themeShade="80"/>
        </w:rPr>
      </w:pPr>
      <w:r w:rsidRPr="00172E72">
        <w:rPr>
          <w:rFonts w:eastAsiaTheme="minorEastAsia" w:cstheme="minorHAnsi"/>
          <w:color w:val="808080" w:themeColor="background1" w:themeShade="80"/>
        </w:rPr>
        <w:t xml:space="preserve">Le joueur signe le certificat de changement de </w:t>
      </w:r>
      <w:r w:rsidR="00C66546">
        <w:rPr>
          <w:rFonts w:eastAsiaTheme="minorEastAsia" w:cstheme="minorHAnsi"/>
          <w:color w:val="808080" w:themeColor="background1" w:themeShade="80"/>
        </w:rPr>
        <w:t>club</w:t>
      </w:r>
      <w:r w:rsidRPr="00172E72">
        <w:rPr>
          <w:rFonts w:eastAsiaTheme="minorEastAsia" w:cstheme="minorHAnsi"/>
          <w:color w:val="808080" w:themeColor="background1" w:themeShade="80"/>
        </w:rPr>
        <w:t xml:space="preserve">, y joint l’attestation de sa licence pour l’année sportive en cours, ou à défaut, de l’année précédente ainsi que la photocopie de sa pièce d’identité et transmet le dossier au </w:t>
      </w:r>
      <w:r w:rsidR="00C66546">
        <w:rPr>
          <w:rFonts w:eastAsiaTheme="minorEastAsia" w:cstheme="minorHAnsi"/>
          <w:color w:val="808080" w:themeColor="background1" w:themeShade="80"/>
        </w:rPr>
        <w:t>club</w:t>
      </w:r>
      <w:r w:rsidRPr="00172E72">
        <w:rPr>
          <w:rFonts w:eastAsiaTheme="minorEastAsia" w:cstheme="minorHAnsi"/>
          <w:color w:val="808080" w:themeColor="background1" w:themeShade="80"/>
        </w:rPr>
        <w:t xml:space="preserve"> d’accueil.</w:t>
      </w:r>
    </w:p>
    <w:p w14:paraId="3BEB4B8F" w14:textId="0DDF88A4" w:rsidR="002F2322" w:rsidRPr="000E2A8D" w:rsidRDefault="002F2322" w:rsidP="00E73DD2">
      <w:pPr>
        <w:autoSpaceDE w:val="0"/>
        <w:autoSpaceDN w:val="0"/>
        <w:spacing w:before="0" w:after="60"/>
        <w:rPr>
          <w:rFonts w:eastAsiaTheme="minorEastAsia" w:cstheme="minorHAnsi"/>
          <w:color w:val="808080" w:themeColor="background1" w:themeShade="80"/>
        </w:rPr>
      </w:pPr>
      <w:r w:rsidRPr="000E2A8D">
        <w:rPr>
          <w:rFonts w:eastAsiaTheme="minorEastAsia" w:cstheme="minorHAnsi"/>
          <w:color w:val="808080" w:themeColor="background1" w:themeShade="80"/>
        </w:rPr>
        <w:t xml:space="preserve">Le Président du </w:t>
      </w:r>
      <w:r w:rsidR="00C66546">
        <w:rPr>
          <w:rFonts w:eastAsiaTheme="minorEastAsia" w:cstheme="minorHAnsi"/>
          <w:color w:val="808080" w:themeColor="background1" w:themeShade="80"/>
        </w:rPr>
        <w:t>club</w:t>
      </w:r>
      <w:r w:rsidRPr="000E2A8D">
        <w:rPr>
          <w:rFonts w:eastAsiaTheme="minorEastAsia" w:cstheme="minorHAnsi"/>
          <w:color w:val="808080" w:themeColor="background1" w:themeShade="80"/>
        </w:rPr>
        <w:t xml:space="preserve"> d’accueil signe le certificat de changement de </w:t>
      </w:r>
      <w:r w:rsidR="00C66546">
        <w:rPr>
          <w:rFonts w:eastAsiaTheme="minorEastAsia" w:cstheme="minorHAnsi"/>
          <w:color w:val="808080" w:themeColor="background1" w:themeShade="80"/>
        </w:rPr>
        <w:t>club</w:t>
      </w:r>
      <w:r w:rsidRPr="000E2A8D">
        <w:rPr>
          <w:rFonts w:eastAsiaTheme="minorEastAsia" w:cstheme="minorHAnsi"/>
          <w:color w:val="808080" w:themeColor="background1" w:themeShade="80"/>
        </w:rPr>
        <w:t xml:space="preserve"> et</w:t>
      </w:r>
      <w:r w:rsidRPr="000E2A8D">
        <w:rPr>
          <w:rFonts w:eastAsiaTheme="minorEastAsia" w:cstheme="minorHAnsi"/>
          <w:b/>
          <w:bCs/>
          <w:color w:val="808080" w:themeColor="background1" w:themeShade="80"/>
        </w:rPr>
        <w:t xml:space="preserve"> transmet le dossier </w:t>
      </w:r>
      <w:r w:rsidR="00912C5D" w:rsidRPr="000E2A8D">
        <w:rPr>
          <w:rFonts w:eastAsiaTheme="minorEastAsia" w:cstheme="minorHAnsi"/>
          <w:b/>
          <w:bCs/>
          <w:color w:val="808080" w:themeColor="background1" w:themeShade="80"/>
        </w:rPr>
        <w:t xml:space="preserve">au </w:t>
      </w:r>
      <w:r w:rsidR="006B403A" w:rsidRPr="000E2A8D">
        <w:rPr>
          <w:rFonts w:eastAsiaTheme="minorEastAsia" w:cstheme="minorHAnsi"/>
          <w:b/>
          <w:bCs/>
          <w:color w:val="808080" w:themeColor="background1" w:themeShade="80"/>
        </w:rPr>
        <w:t>Comité</w:t>
      </w:r>
      <w:r w:rsidRPr="000E2A8D">
        <w:rPr>
          <w:rFonts w:eastAsiaTheme="minorEastAsia" w:cstheme="minorHAnsi"/>
          <w:b/>
          <w:bCs/>
          <w:color w:val="808080" w:themeColor="background1" w:themeShade="80"/>
        </w:rPr>
        <w:t xml:space="preserve"> </w:t>
      </w:r>
      <w:r w:rsidR="00307D4E">
        <w:rPr>
          <w:rFonts w:eastAsiaTheme="minorEastAsia" w:cstheme="minorHAnsi"/>
          <w:b/>
          <w:bCs/>
          <w:color w:val="808080" w:themeColor="background1" w:themeShade="80"/>
        </w:rPr>
        <w:t xml:space="preserve">la première quinzaine </w:t>
      </w:r>
      <w:r w:rsidRPr="000E2A8D">
        <w:rPr>
          <w:rFonts w:eastAsiaTheme="minorEastAsia" w:cstheme="minorHAnsi"/>
          <w:b/>
          <w:bCs/>
          <w:color w:val="808080" w:themeColor="background1" w:themeShade="80"/>
        </w:rPr>
        <w:t>d</w:t>
      </w:r>
      <w:r w:rsidR="00307D4E">
        <w:rPr>
          <w:rFonts w:eastAsiaTheme="minorEastAsia" w:cstheme="minorHAnsi"/>
          <w:b/>
          <w:bCs/>
          <w:color w:val="808080" w:themeColor="background1" w:themeShade="80"/>
        </w:rPr>
        <w:t>e septembre</w:t>
      </w:r>
      <w:r w:rsidRPr="000E2A8D">
        <w:rPr>
          <w:rFonts w:eastAsiaTheme="minorEastAsia" w:cstheme="minorHAnsi"/>
          <w:b/>
          <w:bCs/>
          <w:color w:val="808080" w:themeColor="background1" w:themeShade="80"/>
        </w:rPr>
        <w:t xml:space="preserve"> </w:t>
      </w:r>
      <w:r w:rsidRPr="000E2A8D">
        <w:rPr>
          <w:rFonts w:eastAsiaTheme="minorEastAsia" w:cstheme="minorHAnsi"/>
          <w:color w:val="808080" w:themeColor="background1" w:themeShade="80"/>
        </w:rPr>
        <w:t xml:space="preserve">pour enregistrement du changement de </w:t>
      </w:r>
      <w:r w:rsidR="00C66546">
        <w:rPr>
          <w:rFonts w:eastAsiaTheme="minorEastAsia" w:cstheme="minorHAnsi"/>
          <w:color w:val="808080" w:themeColor="background1" w:themeShade="80"/>
        </w:rPr>
        <w:t>club</w:t>
      </w:r>
      <w:r w:rsidRPr="000E2A8D">
        <w:rPr>
          <w:rFonts w:eastAsiaTheme="minorEastAsia" w:cstheme="minorHAnsi"/>
          <w:color w:val="808080" w:themeColor="background1" w:themeShade="80"/>
        </w:rPr>
        <w:t xml:space="preserve"> avant le 30 septembre.</w:t>
      </w:r>
    </w:p>
    <w:p w14:paraId="3BEB4B90" w14:textId="630DC268" w:rsidR="002F2322" w:rsidRPr="000E2A8D" w:rsidRDefault="002F2322" w:rsidP="00E73DD2">
      <w:pPr>
        <w:autoSpaceDE w:val="0"/>
        <w:autoSpaceDN w:val="0"/>
        <w:spacing w:before="0" w:after="60"/>
        <w:rPr>
          <w:rFonts w:eastAsiaTheme="minorEastAsia" w:cstheme="minorHAnsi"/>
          <w:color w:val="808080" w:themeColor="background1" w:themeShade="80"/>
        </w:rPr>
      </w:pPr>
      <w:r w:rsidRPr="000E2A8D">
        <w:rPr>
          <w:rFonts w:eastAsiaTheme="minorEastAsia" w:cstheme="minorHAnsi"/>
          <w:color w:val="808080" w:themeColor="background1" w:themeShade="80"/>
        </w:rPr>
        <w:lastRenderedPageBreak/>
        <w:t xml:space="preserve">Une fois l’enregistrement effectué par le </w:t>
      </w:r>
      <w:r w:rsidR="006B403A" w:rsidRPr="000E2A8D">
        <w:rPr>
          <w:rFonts w:eastAsiaTheme="minorEastAsia" w:cstheme="minorHAnsi"/>
          <w:color w:val="808080" w:themeColor="background1" w:themeShade="80"/>
        </w:rPr>
        <w:t>Comité</w:t>
      </w:r>
      <w:r w:rsidRPr="000E2A8D">
        <w:rPr>
          <w:rFonts w:eastAsiaTheme="minorEastAsia" w:cstheme="minorHAnsi"/>
          <w:color w:val="808080" w:themeColor="background1" w:themeShade="80"/>
        </w:rPr>
        <w:t xml:space="preserve">, un courriel sera adressé automatiquement au correspondant du </w:t>
      </w:r>
      <w:r w:rsidR="00C66546">
        <w:rPr>
          <w:rFonts w:eastAsiaTheme="minorEastAsia" w:cstheme="minorHAnsi"/>
          <w:color w:val="808080" w:themeColor="background1" w:themeShade="80"/>
        </w:rPr>
        <w:t>club</w:t>
      </w:r>
      <w:r w:rsidRPr="000E2A8D">
        <w:rPr>
          <w:rFonts w:eastAsiaTheme="minorEastAsia" w:cstheme="minorHAnsi"/>
          <w:color w:val="808080" w:themeColor="background1" w:themeShade="80"/>
        </w:rPr>
        <w:t xml:space="preserve"> d’accueil afin que le </w:t>
      </w:r>
      <w:r w:rsidR="00C66546">
        <w:rPr>
          <w:rFonts w:eastAsiaTheme="minorEastAsia" w:cstheme="minorHAnsi"/>
          <w:color w:val="808080" w:themeColor="background1" w:themeShade="80"/>
        </w:rPr>
        <w:t>club</w:t>
      </w:r>
      <w:r w:rsidRPr="000E2A8D">
        <w:rPr>
          <w:rFonts w:eastAsiaTheme="minorEastAsia" w:cstheme="minorHAnsi"/>
          <w:color w:val="808080" w:themeColor="background1" w:themeShade="80"/>
        </w:rPr>
        <w:t xml:space="preserve"> valide le paiement de la licence du joueur dans les délais visés à l’article 89 A des règlements sportifs.</w:t>
      </w:r>
    </w:p>
    <w:p w14:paraId="3BEB4B91" w14:textId="77777777" w:rsidR="002F2322" w:rsidRPr="000E2A8D" w:rsidRDefault="002F2322" w:rsidP="00E73DD2">
      <w:pPr>
        <w:autoSpaceDE w:val="0"/>
        <w:autoSpaceDN w:val="0"/>
        <w:spacing w:before="0" w:after="60"/>
        <w:rPr>
          <w:rFonts w:eastAsiaTheme="minorEastAsia" w:cstheme="minorHAnsi"/>
          <w:b/>
          <w:bCs/>
          <w:color w:val="808080" w:themeColor="background1" w:themeShade="80"/>
        </w:rPr>
      </w:pPr>
      <w:r w:rsidRPr="009A42B4">
        <w:rPr>
          <w:rFonts w:eastAsiaTheme="minorEastAsia" w:cstheme="minorHAnsi"/>
          <w:b/>
          <w:bCs/>
          <w:color w:val="808080" w:themeColor="background1" w:themeShade="80"/>
        </w:rPr>
        <w:t>L’absence d’autorisation équivaut à un refus.</w:t>
      </w:r>
      <w:r w:rsidRPr="000E2A8D">
        <w:rPr>
          <w:rFonts w:eastAsiaTheme="minorEastAsia" w:cstheme="minorHAnsi"/>
          <w:b/>
          <w:bCs/>
          <w:color w:val="808080" w:themeColor="background1" w:themeShade="80"/>
        </w:rPr>
        <w:t xml:space="preserve"> </w:t>
      </w:r>
    </w:p>
    <w:p w14:paraId="3BEB4B92" w14:textId="5DA8F481" w:rsidR="002F2322" w:rsidRPr="000E2A8D" w:rsidRDefault="002F2322" w:rsidP="00E73DD2">
      <w:pPr>
        <w:autoSpaceDE w:val="0"/>
        <w:autoSpaceDN w:val="0"/>
        <w:spacing w:before="0" w:after="60"/>
        <w:rPr>
          <w:rFonts w:eastAsiaTheme="minorEastAsia" w:cstheme="minorHAnsi"/>
          <w:color w:val="808080" w:themeColor="background1" w:themeShade="80"/>
        </w:rPr>
      </w:pPr>
      <w:r w:rsidRPr="000E2A8D">
        <w:rPr>
          <w:rFonts w:eastAsiaTheme="minorEastAsia" w:cstheme="minorHAnsi"/>
          <w:color w:val="808080" w:themeColor="background1" w:themeShade="80"/>
        </w:rPr>
        <w:t xml:space="preserve">Pour pouvoir participer à un </w:t>
      </w:r>
      <w:r w:rsidR="000004B3" w:rsidRPr="000E2A8D">
        <w:rPr>
          <w:rFonts w:eastAsiaTheme="minorEastAsia" w:cstheme="minorHAnsi"/>
          <w:color w:val="808080" w:themeColor="background1" w:themeShade="80"/>
        </w:rPr>
        <w:t>Championnat</w:t>
      </w:r>
      <w:r w:rsidRPr="000E2A8D">
        <w:rPr>
          <w:rFonts w:eastAsiaTheme="minorEastAsia" w:cstheme="minorHAnsi"/>
          <w:color w:val="808080" w:themeColor="background1" w:themeShade="80"/>
        </w:rPr>
        <w:t xml:space="preserve"> par équipe</w:t>
      </w:r>
      <w:r w:rsidR="006C4925" w:rsidRPr="000E2A8D">
        <w:rPr>
          <w:rFonts w:eastAsiaTheme="minorEastAsia" w:cstheme="minorHAnsi"/>
          <w:color w:val="808080" w:themeColor="background1" w:themeShade="80"/>
        </w:rPr>
        <w:t>s</w:t>
      </w:r>
      <w:r w:rsidRPr="000E2A8D">
        <w:rPr>
          <w:rFonts w:eastAsiaTheme="minorEastAsia" w:cstheme="minorHAnsi"/>
          <w:color w:val="808080" w:themeColor="background1" w:themeShade="80"/>
        </w:rPr>
        <w:t xml:space="preserve"> pour le compte d’un nouveau </w:t>
      </w:r>
      <w:r w:rsidR="00C66546">
        <w:rPr>
          <w:rFonts w:eastAsiaTheme="minorEastAsia" w:cstheme="minorHAnsi"/>
          <w:color w:val="808080" w:themeColor="background1" w:themeShade="80"/>
        </w:rPr>
        <w:t>club</w:t>
      </w:r>
      <w:r w:rsidRPr="000E2A8D">
        <w:rPr>
          <w:rFonts w:eastAsiaTheme="minorEastAsia" w:cstheme="minorHAnsi"/>
          <w:color w:val="808080" w:themeColor="background1" w:themeShade="80"/>
        </w:rPr>
        <w:t xml:space="preserve">, l’enregistrement de la licence doit être effectué selon les modalités fixées ci-dessus. </w:t>
      </w:r>
    </w:p>
    <w:p w14:paraId="3BEB4B98" w14:textId="77777777" w:rsidR="002F2322" w:rsidRPr="000E2A8D" w:rsidRDefault="002F2322" w:rsidP="002660E6">
      <w:pPr>
        <w:autoSpaceDE w:val="0"/>
        <w:autoSpaceDN w:val="0"/>
        <w:rPr>
          <w:rFonts w:eastAsiaTheme="majorEastAsia" w:cstheme="minorHAnsi"/>
          <w:b/>
          <w:bCs/>
          <w:color w:val="808080" w:themeColor="background1" w:themeShade="80"/>
        </w:rPr>
      </w:pPr>
      <w:bookmarkStart w:id="241" w:name="_Toc12961093"/>
      <w:bookmarkStart w:id="242" w:name="_Toc12985171"/>
      <w:r w:rsidRPr="000E2A8D">
        <w:rPr>
          <w:rFonts w:eastAsiaTheme="majorEastAsia" w:cstheme="minorHAnsi"/>
          <w:b/>
          <w:bCs/>
          <w:color w:val="808080" w:themeColor="background1" w:themeShade="80"/>
        </w:rPr>
        <w:t>Recours</w:t>
      </w:r>
      <w:bookmarkEnd w:id="241"/>
      <w:bookmarkEnd w:id="242"/>
      <w:r w:rsidRPr="000E2A8D">
        <w:rPr>
          <w:rFonts w:eastAsiaTheme="majorEastAsia" w:cstheme="minorHAnsi"/>
          <w:b/>
          <w:bCs/>
          <w:color w:val="808080" w:themeColor="background1" w:themeShade="80"/>
        </w:rPr>
        <w:t xml:space="preserve"> </w:t>
      </w:r>
    </w:p>
    <w:p w14:paraId="3BEB4B99" w14:textId="0F94A843" w:rsidR="002F2322" w:rsidRPr="009A42B4" w:rsidRDefault="002F2322" w:rsidP="00B2726D">
      <w:pPr>
        <w:spacing w:before="0" w:after="60"/>
        <w:rPr>
          <w:rFonts w:cstheme="minorHAnsi"/>
          <w:color w:val="808080" w:themeColor="background1" w:themeShade="80"/>
        </w:rPr>
      </w:pPr>
      <w:r w:rsidRPr="009A42B4">
        <w:rPr>
          <w:rFonts w:cstheme="minorHAnsi"/>
          <w:color w:val="808080" w:themeColor="background1" w:themeShade="80"/>
        </w:rPr>
        <w:t xml:space="preserve">En cas de contestation relative à l’autorisation du </w:t>
      </w:r>
      <w:r w:rsidR="00C66546" w:rsidRPr="009A42B4">
        <w:rPr>
          <w:rFonts w:cstheme="minorHAnsi"/>
          <w:color w:val="808080" w:themeColor="background1" w:themeShade="80"/>
        </w:rPr>
        <w:t>club</w:t>
      </w:r>
      <w:r w:rsidRPr="009A42B4">
        <w:rPr>
          <w:rFonts w:cstheme="minorHAnsi"/>
          <w:color w:val="808080" w:themeColor="background1" w:themeShade="80"/>
        </w:rPr>
        <w:t xml:space="preserve"> quitté, la procédure suspend le délai susvisé jusqu’à ce que les commissions compétentes aient statué.</w:t>
      </w:r>
    </w:p>
    <w:p w14:paraId="3BEB4B9A" w14:textId="59AFA618" w:rsidR="002F2322" w:rsidRPr="009A42B4" w:rsidRDefault="002F2322" w:rsidP="00B2726D">
      <w:pPr>
        <w:spacing w:before="0" w:after="60"/>
        <w:rPr>
          <w:rFonts w:cstheme="minorHAnsi"/>
          <w:color w:val="808080" w:themeColor="background1" w:themeShade="80"/>
        </w:rPr>
      </w:pPr>
      <w:r w:rsidRPr="009A42B4">
        <w:rPr>
          <w:rFonts w:cstheme="minorHAnsi"/>
          <w:color w:val="808080" w:themeColor="background1" w:themeShade="80"/>
        </w:rPr>
        <w:t xml:space="preserve">La contestation doit être adressée par écrit (un exposé des motifs doit être joint) à la commission compétente avant la date limite d’enregistrement de la licence fixée par l’organisateur pour le </w:t>
      </w:r>
      <w:r w:rsidR="000004B3" w:rsidRPr="009A42B4">
        <w:rPr>
          <w:rFonts w:cstheme="minorHAnsi"/>
          <w:color w:val="808080" w:themeColor="background1" w:themeShade="80"/>
        </w:rPr>
        <w:t>Championnat</w:t>
      </w:r>
      <w:r w:rsidRPr="009A42B4">
        <w:rPr>
          <w:rFonts w:cstheme="minorHAnsi"/>
          <w:color w:val="808080" w:themeColor="background1" w:themeShade="80"/>
        </w:rPr>
        <w:t xml:space="preserve"> considéré.</w:t>
      </w:r>
    </w:p>
    <w:p w14:paraId="3BEB4B9B" w14:textId="5026A2BF" w:rsidR="002F2322" w:rsidRPr="009A42B4" w:rsidRDefault="002F2322" w:rsidP="00B2726D">
      <w:pPr>
        <w:spacing w:before="0" w:after="60"/>
        <w:rPr>
          <w:rFonts w:cstheme="minorHAnsi"/>
          <w:color w:val="808080" w:themeColor="background1" w:themeShade="80"/>
        </w:rPr>
      </w:pPr>
      <w:r w:rsidRPr="009A42B4">
        <w:rPr>
          <w:rFonts w:cstheme="minorHAnsi"/>
          <w:color w:val="808080" w:themeColor="background1" w:themeShade="80"/>
        </w:rPr>
        <w:t xml:space="preserve">Les décisions sont rendues dans les délais les plus brefs, </w:t>
      </w:r>
      <w:r w:rsidR="00BC17A8" w:rsidRPr="009A42B4">
        <w:rPr>
          <w:rFonts w:cstheme="minorHAnsi"/>
          <w:color w:val="808080" w:themeColor="background1" w:themeShade="80"/>
        </w:rPr>
        <w:t>de manière</w:t>
      </w:r>
      <w:r w:rsidRPr="009A42B4">
        <w:rPr>
          <w:rFonts w:cstheme="minorHAnsi"/>
          <w:color w:val="808080" w:themeColor="background1" w:themeShade="80"/>
        </w:rPr>
        <w:t xml:space="preserve"> que les épreuves sportives ne soient pas perturbées.</w:t>
      </w:r>
    </w:p>
    <w:p w14:paraId="3BEB4B9C" w14:textId="77777777" w:rsidR="002F2322" w:rsidRPr="000E2A8D" w:rsidRDefault="002F2322" w:rsidP="00B2726D">
      <w:pPr>
        <w:spacing w:before="0" w:after="60"/>
        <w:rPr>
          <w:rFonts w:cstheme="minorHAnsi"/>
          <w:color w:val="808080" w:themeColor="background1" w:themeShade="80"/>
        </w:rPr>
      </w:pPr>
      <w:r w:rsidRPr="009A42B4">
        <w:rPr>
          <w:rFonts w:cstheme="minorHAnsi"/>
          <w:color w:val="808080" w:themeColor="background1" w:themeShade="80"/>
        </w:rPr>
        <w:t>Il appartient à la FFT d’appliquer ces décisions.</w:t>
      </w:r>
    </w:p>
    <w:p w14:paraId="3BEB4B9E" w14:textId="77777777" w:rsidR="002F2322" w:rsidRDefault="002F2322" w:rsidP="008E172E">
      <w:pPr>
        <w:pStyle w:val="Titre3"/>
      </w:pPr>
      <w:bookmarkStart w:id="243" w:name="_Toc12961094"/>
      <w:bookmarkStart w:id="244" w:name="_Toc12985172"/>
      <w:bookmarkStart w:id="245" w:name="_Toc107762523"/>
      <w:bookmarkStart w:id="246" w:name="_Toc198656449"/>
      <w:r w:rsidRPr="00DE23A6">
        <w:t>Remplacement</w:t>
      </w:r>
      <w:bookmarkEnd w:id="243"/>
      <w:bookmarkEnd w:id="244"/>
      <w:bookmarkEnd w:id="245"/>
      <w:bookmarkEnd w:id="246"/>
    </w:p>
    <w:p w14:paraId="26E28264" w14:textId="064C658A" w:rsidR="00F80FCE" w:rsidRPr="002309B4" w:rsidRDefault="00F80FCE" w:rsidP="00F80FCE">
      <w:pPr>
        <w:rPr>
          <w:color w:val="000000"/>
          <w14:textFill>
            <w14:solidFill>
              <w14:srgbClr w14:val="000000">
                <w14:alpha w14:val="50000"/>
              </w14:srgbClr>
            </w14:solidFill>
          </w14:textFill>
        </w:rPr>
      </w:pPr>
      <w:r w:rsidRPr="002309B4">
        <w:rPr>
          <w:color w:val="000000"/>
          <w14:textFill>
            <w14:solidFill>
              <w14:srgbClr w14:val="000000">
                <w14:alpha w14:val="50000"/>
              </w14:srgbClr>
            </w14:solidFill>
          </w14:textFill>
        </w:rPr>
        <w:t>Tou</w:t>
      </w:r>
      <w:r w:rsidR="002F1550" w:rsidRPr="002309B4">
        <w:rPr>
          <w:color w:val="000000"/>
          <w14:textFill>
            <w14:solidFill>
              <w14:srgbClr w14:val="000000">
                <w14:alpha w14:val="50000"/>
              </w14:srgbClr>
            </w14:solidFill>
          </w14:textFill>
        </w:rPr>
        <w:t>t(e</w:t>
      </w:r>
      <w:r w:rsidR="00E5737B" w:rsidRPr="002309B4">
        <w:rPr>
          <w:color w:val="000000"/>
          <w14:textFill>
            <w14:solidFill>
              <w14:srgbClr w14:val="000000">
                <w14:alpha w14:val="50000"/>
              </w14:srgbClr>
            </w14:solidFill>
          </w14:textFill>
        </w:rPr>
        <w:t>) joueur</w:t>
      </w:r>
      <w:r w:rsidR="00027B55" w:rsidRPr="002309B4">
        <w:rPr>
          <w:color w:val="000000"/>
          <w14:textFill>
            <w14:solidFill>
              <w14:srgbClr w14:val="000000">
                <w14:alpha w14:val="50000"/>
              </w14:srgbClr>
            </w14:solidFill>
          </w14:textFill>
        </w:rPr>
        <w:t xml:space="preserve">(se) ayant participé </w:t>
      </w:r>
      <w:r w:rsidR="002236A0" w:rsidRPr="002309B4">
        <w:rPr>
          <w:color w:val="000000"/>
          <w14:textFill>
            <w14:solidFill>
              <w14:srgbClr w14:val="000000">
                <w14:alpha w14:val="50000"/>
              </w14:srgbClr>
            </w14:solidFill>
          </w14:textFill>
        </w:rPr>
        <w:t xml:space="preserve">à deux rencontres </w:t>
      </w:r>
      <w:r w:rsidR="00A919BE" w:rsidRPr="002309B4">
        <w:rPr>
          <w:color w:val="000000"/>
          <w14:textFill>
            <w14:solidFill>
              <w14:srgbClr w14:val="000000">
                <w14:alpha w14:val="50000"/>
              </w14:srgbClr>
            </w14:solidFill>
          </w14:textFill>
        </w:rPr>
        <w:t xml:space="preserve">dans l’équipe </w:t>
      </w:r>
      <w:r w:rsidR="00A62462" w:rsidRPr="002309B4">
        <w:rPr>
          <w:color w:val="000000"/>
          <w14:textFill>
            <w14:solidFill>
              <w14:srgbClr w14:val="000000">
                <w14:alpha w14:val="50000"/>
              </w14:srgbClr>
            </w14:solidFill>
          </w14:textFill>
        </w:rPr>
        <w:t xml:space="preserve">1 ne peut jouer ensuite </w:t>
      </w:r>
      <w:r w:rsidR="00A919BE" w:rsidRPr="002309B4">
        <w:rPr>
          <w:color w:val="000000"/>
          <w14:textFill>
            <w14:solidFill>
              <w14:srgbClr w14:val="000000">
                <w14:alpha w14:val="50000"/>
              </w14:srgbClr>
            </w14:solidFill>
          </w14:textFill>
        </w:rPr>
        <w:t xml:space="preserve">en </w:t>
      </w:r>
      <w:r w:rsidR="00AF2A60" w:rsidRPr="002309B4">
        <w:rPr>
          <w:color w:val="000000"/>
          <w14:textFill>
            <w14:solidFill>
              <w14:srgbClr w14:val="000000">
                <w14:alpha w14:val="50000"/>
              </w14:srgbClr>
            </w14:solidFill>
          </w14:textFill>
        </w:rPr>
        <w:t>équipe 2.</w:t>
      </w:r>
    </w:p>
    <w:p w14:paraId="02651267" w14:textId="751C58E5" w:rsidR="008D720D" w:rsidRPr="002309B4" w:rsidRDefault="008D720D" w:rsidP="008D720D">
      <w:pPr>
        <w:rPr>
          <w:color w:val="000000"/>
          <w14:textFill>
            <w14:solidFill>
              <w14:srgbClr w14:val="000000">
                <w14:alpha w14:val="50000"/>
              </w14:srgbClr>
            </w14:solidFill>
          </w14:textFill>
        </w:rPr>
      </w:pPr>
      <w:r w:rsidRPr="002309B4">
        <w:rPr>
          <w:color w:val="000000"/>
          <w14:textFill>
            <w14:solidFill>
              <w14:srgbClr w14:val="000000">
                <w14:alpha w14:val="50000"/>
              </w14:srgbClr>
            </w14:solidFill>
          </w14:textFill>
        </w:rPr>
        <w:t>Tout(e) joueur(se) ayant participé à deux rencontres dans l’équipe 2 ne peut jouer ensuite en équipe 3</w:t>
      </w:r>
      <w:r w:rsidR="007B4C9B" w:rsidRPr="002309B4">
        <w:rPr>
          <w:color w:val="000000"/>
          <w14:textFill>
            <w14:solidFill>
              <w14:srgbClr w14:val="000000">
                <w14:alpha w14:val="50000"/>
              </w14:srgbClr>
            </w14:solidFill>
          </w14:textFill>
        </w:rPr>
        <w:t>…</w:t>
      </w:r>
    </w:p>
    <w:p w14:paraId="3BEB4BB1" w14:textId="77777777" w:rsidR="002F2322" w:rsidRPr="00080577" w:rsidRDefault="002F2322" w:rsidP="00080577">
      <w:pPr>
        <w:pStyle w:val="Titre2"/>
      </w:pPr>
      <w:bookmarkStart w:id="247" w:name="_Toc518977774"/>
      <w:bookmarkStart w:id="248" w:name="_Toc518978140"/>
      <w:bookmarkStart w:id="249" w:name="_Toc519408256"/>
      <w:bookmarkStart w:id="250" w:name="_Toc519408305"/>
      <w:bookmarkStart w:id="251" w:name="_Toc519408352"/>
      <w:bookmarkStart w:id="252" w:name="_Toc519408384"/>
      <w:bookmarkStart w:id="253" w:name="_Toc519408414"/>
      <w:bookmarkStart w:id="254" w:name="_Toc519417652"/>
      <w:bookmarkStart w:id="255" w:name="_Toc519417683"/>
      <w:bookmarkStart w:id="256" w:name="_Toc519418170"/>
      <w:bookmarkStart w:id="257" w:name="_Toc519418288"/>
      <w:bookmarkStart w:id="258" w:name="_Toc519418419"/>
      <w:bookmarkStart w:id="259" w:name="_Toc519418545"/>
      <w:bookmarkStart w:id="260" w:name="_Toc520190296"/>
      <w:bookmarkStart w:id="261" w:name="_Toc520190369"/>
      <w:bookmarkStart w:id="262" w:name="_Toc520193521"/>
      <w:bookmarkStart w:id="263" w:name="_Toc520720778"/>
      <w:bookmarkStart w:id="264" w:name="_Toc12961096"/>
      <w:bookmarkStart w:id="265" w:name="_Toc12985174"/>
      <w:bookmarkStart w:id="266" w:name="_Toc107762529"/>
      <w:bookmarkStart w:id="267" w:name="_Toc198656450"/>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080577">
        <w:t>Programmation des rencontres</w:t>
      </w:r>
      <w:bookmarkEnd w:id="264"/>
      <w:bookmarkEnd w:id="265"/>
      <w:bookmarkEnd w:id="266"/>
      <w:bookmarkEnd w:id="267"/>
      <w:r w:rsidRPr="00080577">
        <w:t xml:space="preserve"> </w:t>
      </w:r>
    </w:p>
    <w:p w14:paraId="3BEB4BB3" w14:textId="7083EF84" w:rsidR="002F2322" w:rsidRPr="00DE23A6" w:rsidRDefault="002F2322" w:rsidP="008E172E">
      <w:pPr>
        <w:pStyle w:val="Titre3"/>
      </w:pPr>
      <w:bookmarkStart w:id="268" w:name="_Toc12961097"/>
      <w:bookmarkStart w:id="269" w:name="_Toc12985175"/>
      <w:bookmarkStart w:id="270" w:name="_Toc107762530"/>
      <w:bookmarkStart w:id="271" w:name="_Toc198656451"/>
      <w:r w:rsidRPr="00DE23A6">
        <w:t>Planification des rencontres</w:t>
      </w:r>
      <w:bookmarkEnd w:id="268"/>
      <w:bookmarkEnd w:id="269"/>
      <w:bookmarkEnd w:id="270"/>
      <w:bookmarkEnd w:id="271"/>
      <w:r w:rsidR="00181517" w:rsidRPr="00DE23A6">
        <w:t xml:space="preserve"> </w:t>
      </w:r>
    </w:p>
    <w:p w14:paraId="3BEB4BB4" w14:textId="40E081B2" w:rsidR="002F2322" w:rsidRPr="00BA0695" w:rsidRDefault="002F2322" w:rsidP="00F151AE">
      <w:pPr>
        <w:spacing w:before="0" w:after="60"/>
        <w:rPr>
          <w:rFonts w:cstheme="minorHAnsi"/>
          <w:color w:val="808080" w:themeColor="background1" w:themeShade="80"/>
        </w:rPr>
      </w:pPr>
      <w:r w:rsidRPr="00BA0695">
        <w:rPr>
          <w:rFonts w:cstheme="minorHAnsi"/>
          <w:color w:val="808080" w:themeColor="background1" w:themeShade="80"/>
        </w:rPr>
        <w:t xml:space="preserve">Les rencontres sont planifiées le jeudi pour </w:t>
      </w:r>
      <w:r w:rsidR="006506B9" w:rsidRPr="00BA0695">
        <w:rPr>
          <w:rFonts w:cstheme="minorHAnsi"/>
          <w:color w:val="808080" w:themeColor="background1" w:themeShade="80"/>
        </w:rPr>
        <w:t>la catégorie</w:t>
      </w:r>
      <w:r w:rsidRPr="00BA0695">
        <w:rPr>
          <w:rFonts w:cstheme="minorHAnsi"/>
          <w:color w:val="808080" w:themeColor="background1" w:themeShade="80"/>
        </w:rPr>
        <w:t xml:space="preserve"> 65+</w:t>
      </w:r>
      <w:r w:rsidR="003C6E45" w:rsidRPr="00BA0695">
        <w:rPr>
          <w:rFonts w:cstheme="minorHAnsi"/>
          <w:color w:val="808080" w:themeColor="background1" w:themeShade="80"/>
        </w:rPr>
        <w:t>,</w:t>
      </w:r>
      <w:r w:rsidR="0021217E" w:rsidRPr="00BA0695">
        <w:rPr>
          <w:rFonts w:cstheme="minorHAnsi"/>
          <w:color w:val="808080" w:themeColor="background1" w:themeShade="80"/>
        </w:rPr>
        <w:t xml:space="preserve"> </w:t>
      </w:r>
      <w:r w:rsidRPr="00BA0695">
        <w:rPr>
          <w:rFonts w:cstheme="minorHAnsi"/>
          <w:color w:val="808080" w:themeColor="background1" w:themeShade="80"/>
        </w:rPr>
        <w:t>le dimanche pour les autres catégories.</w:t>
      </w:r>
    </w:p>
    <w:p w14:paraId="6EA62337" w14:textId="37B413BB" w:rsidR="00315C2E" w:rsidRPr="00BA0695" w:rsidRDefault="00315C2E" w:rsidP="00F151AE">
      <w:pPr>
        <w:spacing w:before="0" w:after="60"/>
        <w:rPr>
          <w:rFonts w:cstheme="minorHAnsi"/>
          <w:color w:val="808080" w:themeColor="background1" w:themeShade="80"/>
        </w:rPr>
      </w:pPr>
      <w:r w:rsidRPr="00BA0695">
        <w:rPr>
          <w:rFonts w:cstheme="minorHAnsi"/>
          <w:color w:val="808080" w:themeColor="background1" w:themeShade="80"/>
        </w:rPr>
        <w:t>Cependant, les rencontres Dames prévues le dimanche pourront être avancées au samedi par dérogation.</w:t>
      </w:r>
    </w:p>
    <w:p w14:paraId="3BEB4BB5" w14:textId="1CC0DC61" w:rsidR="002F2322" w:rsidRPr="00BA0695" w:rsidRDefault="002F2322" w:rsidP="00F151AE">
      <w:pPr>
        <w:spacing w:before="0" w:after="60"/>
        <w:rPr>
          <w:rFonts w:cstheme="minorHAnsi"/>
          <w:color w:val="808080" w:themeColor="background1" w:themeShade="80"/>
        </w:rPr>
      </w:pPr>
      <w:r w:rsidRPr="00BA0695">
        <w:rPr>
          <w:rFonts w:cstheme="minorHAnsi"/>
          <w:color w:val="808080" w:themeColor="background1" w:themeShade="80"/>
        </w:rPr>
        <w:t>Avec accord des 2 capitaines, et de la Commission,</w:t>
      </w:r>
      <w:r w:rsidR="002D497B" w:rsidRPr="00BA0695">
        <w:rPr>
          <w:rFonts w:cstheme="minorHAnsi"/>
          <w:color w:val="808080" w:themeColor="background1" w:themeShade="80"/>
        </w:rPr>
        <w:t xml:space="preserve"> formalisés par écrit,</w:t>
      </w:r>
      <w:r w:rsidRPr="00BA0695">
        <w:rPr>
          <w:rFonts w:cstheme="minorHAnsi"/>
          <w:color w:val="808080" w:themeColor="background1" w:themeShade="80"/>
        </w:rPr>
        <w:t xml:space="preserve"> les rencontres du dimanche pourront être avancées au samedi après-midi (demande à effectuer au moins 15 jours avant la date initialement prévue par le calendrier du </w:t>
      </w:r>
      <w:r w:rsidR="000004B3" w:rsidRPr="00BA0695">
        <w:rPr>
          <w:rFonts w:cstheme="minorHAnsi"/>
          <w:color w:val="808080" w:themeColor="background1" w:themeShade="80"/>
        </w:rPr>
        <w:t>Championnat</w:t>
      </w:r>
      <w:r w:rsidRPr="00BA0695">
        <w:rPr>
          <w:rFonts w:cstheme="minorHAnsi"/>
          <w:color w:val="808080" w:themeColor="background1" w:themeShade="80"/>
        </w:rPr>
        <w:t>)</w:t>
      </w:r>
      <w:r w:rsidR="00AF68AC" w:rsidRPr="00BA0695">
        <w:rPr>
          <w:rFonts w:cstheme="minorHAnsi"/>
          <w:color w:val="808080" w:themeColor="background1" w:themeShade="80"/>
        </w:rPr>
        <w:t xml:space="preserve"> et inversement</w:t>
      </w:r>
      <w:r w:rsidRPr="00BA0695">
        <w:rPr>
          <w:rFonts w:cstheme="minorHAnsi"/>
          <w:color w:val="808080" w:themeColor="background1" w:themeShade="80"/>
        </w:rPr>
        <w:t>.</w:t>
      </w:r>
    </w:p>
    <w:p w14:paraId="3BEB4BB6" w14:textId="1D37864F" w:rsidR="002F2322" w:rsidRPr="00BA0695" w:rsidRDefault="002F2322" w:rsidP="00F151AE">
      <w:pPr>
        <w:tabs>
          <w:tab w:val="left" w:pos="1260"/>
        </w:tabs>
        <w:suppressAutoHyphens/>
        <w:autoSpaceDN w:val="0"/>
        <w:spacing w:before="0" w:after="60"/>
        <w:ind w:right="-286"/>
        <w:textAlignment w:val="baseline"/>
        <w:rPr>
          <w:rFonts w:eastAsia="Times New Roman" w:cstheme="minorHAnsi"/>
          <w:color w:val="808080" w:themeColor="background1" w:themeShade="80"/>
          <w:kern w:val="3"/>
          <w:lang w:eastAsia="zh-CN"/>
        </w:rPr>
      </w:pPr>
      <w:r w:rsidRPr="00BA0695">
        <w:rPr>
          <w:rFonts w:eastAsia="Times New Roman" w:cstheme="minorHAnsi"/>
          <w:color w:val="808080" w:themeColor="background1" w:themeShade="80"/>
          <w:kern w:val="3"/>
          <w:lang w:eastAsia="zh-CN"/>
        </w:rPr>
        <w:t xml:space="preserve">Les rencontres du jeudi </w:t>
      </w:r>
      <w:r w:rsidR="003C6E45" w:rsidRPr="00BA0695">
        <w:rPr>
          <w:rFonts w:eastAsia="Times New Roman" w:cstheme="minorHAnsi"/>
          <w:color w:val="808080" w:themeColor="background1" w:themeShade="80"/>
          <w:kern w:val="3"/>
          <w:lang w:eastAsia="zh-CN"/>
        </w:rPr>
        <w:t xml:space="preserve">et du dimanche </w:t>
      </w:r>
      <w:r w:rsidRPr="00BA0695">
        <w:rPr>
          <w:rFonts w:eastAsia="Times New Roman" w:cstheme="minorHAnsi"/>
          <w:color w:val="808080" w:themeColor="background1" w:themeShade="80"/>
          <w:kern w:val="3"/>
          <w:lang w:eastAsia="zh-CN"/>
        </w:rPr>
        <w:t xml:space="preserve">seront programmées au plus tôt à </w:t>
      </w:r>
      <w:r w:rsidR="00315C2E" w:rsidRPr="00BA0695">
        <w:rPr>
          <w:rFonts w:eastAsia="Times New Roman" w:cstheme="minorHAnsi"/>
          <w:color w:val="808080" w:themeColor="background1" w:themeShade="80"/>
          <w:kern w:val="3"/>
          <w:lang w:eastAsia="zh-CN"/>
        </w:rPr>
        <w:t xml:space="preserve">partir </w:t>
      </w:r>
      <w:r w:rsidRPr="00BA0695">
        <w:rPr>
          <w:rFonts w:eastAsia="Times New Roman" w:cstheme="minorHAnsi"/>
          <w:color w:val="808080" w:themeColor="background1" w:themeShade="80"/>
          <w:kern w:val="3"/>
          <w:lang w:eastAsia="zh-CN"/>
        </w:rPr>
        <w:t xml:space="preserve">de </w:t>
      </w:r>
      <w:r w:rsidR="003C6E45" w:rsidRPr="00BA0695">
        <w:rPr>
          <w:rFonts w:eastAsia="Times New Roman" w:cstheme="minorHAnsi"/>
          <w:color w:val="808080" w:themeColor="background1" w:themeShade="80"/>
          <w:kern w:val="3"/>
          <w:lang w:eastAsia="zh-CN"/>
        </w:rPr>
        <w:t>9</w:t>
      </w:r>
      <w:r w:rsidRPr="00BA0695">
        <w:rPr>
          <w:rFonts w:eastAsia="Times New Roman" w:cstheme="minorHAnsi"/>
          <w:color w:val="808080" w:themeColor="background1" w:themeShade="80"/>
          <w:kern w:val="3"/>
          <w:lang w:eastAsia="zh-CN"/>
        </w:rPr>
        <w:t xml:space="preserve"> heures.</w:t>
      </w:r>
    </w:p>
    <w:p w14:paraId="3BEB4BB8" w14:textId="6C6EA9CD" w:rsidR="002F2322" w:rsidRPr="00BA0695" w:rsidRDefault="002F2322" w:rsidP="00F151AE">
      <w:pPr>
        <w:tabs>
          <w:tab w:val="left" w:pos="1260"/>
        </w:tabs>
        <w:suppressAutoHyphens/>
        <w:autoSpaceDN w:val="0"/>
        <w:spacing w:before="0" w:after="60"/>
        <w:ind w:right="-286"/>
        <w:textAlignment w:val="baseline"/>
        <w:rPr>
          <w:rFonts w:eastAsia="Times New Roman" w:cstheme="minorHAnsi"/>
          <w:color w:val="808080" w:themeColor="background1" w:themeShade="80"/>
          <w:kern w:val="3"/>
          <w:lang w:eastAsia="zh-CN"/>
        </w:rPr>
      </w:pPr>
      <w:r w:rsidRPr="00BA0695">
        <w:rPr>
          <w:rFonts w:eastAsia="Times New Roman" w:cstheme="minorHAnsi"/>
          <w:color w:val="808080" w:themeColor="background1" w:themeShade="80"/>
          <w:kern w:val="3"/>
          <w:lang w:eastAsia="zh-CN"/>
        </w:rPr>
        <w:t xml:space="preserve">Les rencontres </w:t>
      </w:r>
      <w:r w:rsidR="003C6E45" w:rsidRPr="00BA0695">
        <w:rPr>
          <w:rFonts w:eastAsia="Times New Roman" w:cstheme="minorHAnsi"/>
          <w:color w:val="808080" w:themeColor="background1" w:themeShade="80"/>
          <w:kern w:val="3"/>
          <w:lang w:eastAsia="zh-CN"/>
        </w:rPr>
        <w:t>du samedi</w:t>
      </w:r>
      <w:r w:rsidRPr="00BA0695">
        <w:rPr>
          <w:rFonts w:eastAsia="Times New Roman" w:cstheme="minorHAnsi"/>
          <w:color w:val="808080" w:themeColor="background1" w:themeShade="80"/>
          <w:kern w:val="3"/>
          <w:lang w:eastAsia="zh-CN"/>
        </w:rPr>
        <w:t xml:space="preserve"> seront programmées au plus tôt à partir de 14 heures.</w:t>
      </w:r>
    </w:p>
    <w:p w14:paraId="3BEB4BB9" w14:textId="77777777" w:rsidR="002F2322" w:rsidRPr="00DE23A6" w:rsidRDefault="002F2322" w:rsidP="00F151AE">
      <w:pPr>
        <w:tabs>
          <w:tab w:val="left" w:pos="1260"/>
        </w:tabs>
        <w:suppressAutoHyphens/>
        <w:autoSpaceDN w:val="0"/>
        <w:spacing w:before="0" w:after="60"/>
        <w:ind w:right="-286"/>
        <w:textAlignment w:val="baseline"/>
        <w:rPr>
          <w:rFonts w:eastAsia="Times New Roman" w:cstheme="minorHAnsi"/>
          <w:kern w:val="3"/>
          <w:lang w:eastAsia="zh-CN"/>
        </w:rPr>
      </w:pPr>
      <w:r w:rsidRPr="00BA0695">
        <w:rPr>
          <w:rFonts w:eastAsia="Times New Roman" w:cstheme="minorHAnsi"/>
          <w:color w:val="808080" w:themeColor="background1" w:themeShade="80"/>
          <w:kern w:val="3"/>
          <w:lang w:eastAsia="zh-CN"/>
        </w:rPr>
        <w:t>Aucune rencontre ne pourra débuter après 16 heures.</w:t>
      </w:r>
    </w:p>
    <w:p w14:paraId="3BEB4BBA" w14:textId="5B0E07E7" w:rsidR="002F2322" w:rsidRPr="00155A2E" w:rsidRDefault="002F2322" w:rsidP="00F151AE">
      <w:pPr>
        <w:spacing w:before="0" w:after="60"/>
        <w:rPr>
          <w:rFonts w:cstheme="minorHAnsi"/>
          <w:color w:val="808080" w:themeColor="background1" w:themeShade="80"/>
        </w:rPr>
      </w:pPr>
      <w:r w:rsidRPr="00155A2E">
        <w:rPr>
          <w:rFonts w:cstheme="minorHAnsi"/>
          <w:color w:val="808080" w:themeColor="background1" w:themeShade="80"/>
        </w:rPr>
        <w:t xml:space="preserve">La programmation des rencontres sera communiquée par le </w:t>
      </w:r>
      <w:r w:rsidR="00C66546">
        <w:rPr>
          <w:rFonts w:cstheme="minorHAnsi"/>
          <w:color w:val="808080" w:themeColor="background1" w:themeShade="80"/>
        </w:rPr>
        <w:t>club</w:t>
      </w:r>
      <w:r w:rsidRPr="00155A2E">
        <w:rPr>
          <w:rFonts w:cstheme="minorHAnsi"/>
          <w:color w:val="808080" w:themeColor="background1" w:themeShade="80"/>
        </w:rPr>
        <w:t xml:space="preserve"> accueillant au </w:t>
      </w:r>
      <w:r w:rsidR="00C66546">
        <w:rPr>
          <w:rFonts w:cstheme="minorHAnsi"/>
          <w:color w:val="808080" w:themeColor="background1" w:themeShade="80"/>
        </w:rPr>
        <w:t>club</w:t>
      </w:r>
      <w:r w:rsidRPr="00155A2E">
        <w:rPr>
          <w:rFonts w:cstheme="minorHAnsi"/>
          <w:color w:val="808080" w:themeColor="background1" w:themeShade="80"/>
        </w:rPr>
        <w:t xml:space="preserve"> visiteur, au plus tard 15 jours avant la date prévue pour la rencontre.</w:t>
      </w:r>
    </w:p>
    <w:p w14:paraId="3BEB4BBB" w14:textId="0918EE78" w:rsidR="002F2322" w:rsidRPr="00155A2E" w:rsidRDefault="002F2322" w:rsidP="00F151AE">
      <w:pPr>
        <w:spacing w:before="0" w:after="60"/>
        <w:rPr>
          <w:rFonts w:cstheme="minorHAnsi"/>
          <w:color w:val="808080" w:themeColor="background1" w:themeShade="80"/>
        </w:rPr>
      </w:pPr>
      <w:r w:rsidRPr="00155A2E">
        <w:rPr>
          <w:rFonts w:cstheme="minorHAnsi"/>
          <w:color w:val="808080" w:themeColor="background1" w:themeShade="80"/>
        </w:rPr>
        <w:t>La localisation des rencontre</w:t>
      </w:r>
      <w:r w:rsidR="00960E63" w:rsidRPr="00155A2E">
        <w:rPr>
          <w:rFonts w:cstheme="minorHAnsi"/>
          <w:color w:val="808080" w:themeColor="background1" w:themeShade="80"/>
        </w:rPr>
        <w:t>s</w:t>
      </w:r>
      <w:r w:rsidRPr="00155A2E">
        <w:rPr>
          <w:rFonts w:cstheme="minorHAnsi"/>
          <w:color w:val="808080" w:themeColor="background1" w:themeShade="80"/>
        </w:rPr>
        <w:t xml:space="preserve"> est </w:t>
      </w:r>
      <w:r w:rsidR="000C693D">
        <w:rPr>
          <w:rFonts w:cstheme="minorHAnsi"/>
          <w:color w:val="808080" w:themeColor="background1" w:themeShade="80"/>
        </w:rPr>
        <w:t>indiquée</w:t>
      </w:r>
      <w:r w:rsidRPr="00155A2E">
        <w:rPr>
          <w:rFonts w:cstheme="minorHAnsi"/>
          <w:color w:val="808080" w:themeColor="background1" w:themeShade="80"/>
        </w:rPr>
        <w:t xml:space="preserve"> </w:t>
      </w:r>
      <w:r w:rsidR="00E85FC3">
        <w:rPr>
          <w:rFonts w:cstheme="minorHAnsi"/>
          <w:color w:val="808080" w:themeColor="background1" w:themeShade="80"/>
        </w:rPr>
        <w:t>sur</w:t>
      </w:r>
      <w:r w:rsidRPr="00155A2E">
        <w:rPr>
          <w:rFonts w:cstheme="minorHAnsi"/>
          <w:color w:val="808080" w:themeColor="background1" w:themeShade="80"/>
        </w:rPr>
        <w:t xml:space="preserve"> l'application </w:t>
      </w:r>
      <w:r w:rsidR="003C6E45" w:rsidRPr="001B5B45">
        <w:rPr>
          <w:rFonts w:cstheme="minorHAnsi"/>
          <w:b/>
          <w:bCs/>
          <w:color w:val="808080" w:themeColor="background1" w:themeShade="80"/>
        </w:rPr>
        <w:t>Ten’Up</w:t>
      </w:r>
      <w:r w:rsidRPr="001B5B45">
        <w:rPr>
          <w:rFonts w:cstheme="minorHAnsi"/>
          <w:b/>
          <w:bCs/>
          <w:color w:val="808080" w:themeColor="background1" w:themeShade="80"/>
        </w:rPr>
        <w:t>.</w:t>
      </w:r>
    </w:p>
    <w:p w14:paraId="7BC7FEDB" w14:textId="2AF99BDA" w:rsidR="002638B4" w:rsidRPr="00BF7485" w:rsidRDefault="003D3D62" w:rsidP="00BF7485">
      <w:pPr>
        <w:pStyle w:val="Paragraphedeliste"/>
        <w:numPr>
          <w:ilvl w:val="0"/>
          <w:numId w:val="36"/>
        </w:numPr>
        <w:spacing w:before="0" w:after="60"/>
        <w:ind w:left="284" w:hanging="284"/>
        <w:rPr>
          <w:rFonts w:cstheme="minorHAnsi"/>
          <w:color w:val="808080" w:themeColor="background1" w:themeShade="80"/>
        </w:rPr>
      </w:pPr>
      <w:bookmarkStart w:id="272" w:name="_Toc12961098"/>
      <w:bookmarkStart w:id="273" w:name="_Toc12985176"/>
      <w:r w:rsidRPr="00BF7485">
        <w:rPr>
          <w:rFonts w:cstheme="minorHAnsi"/>
          <w:color w:val="808080" w:themeColor="background1" w:themeShade="80"/>
        </w:rPr>
        <w:t>L</w:t>
      </w:r>
      <w:r w:rsidR="002638B4" w:rsidRPr="00BF7485">
        <w:rPr>
          <w:rFonts w:cstheme="minorHAnsi"/>
          <w:color w:val="808080" w:themeColor="background1" w:themeShade="80"/>
        </w:rPr>
        <w:t xml:space="preserve">'organisation de la rencontre </w:t>
      </w:r>
      <w:r w:rsidR="00A1665E" w:rsidRPr="00BF7485">
        <w:rPr>
          <w:rFonts w:cstheme="minorHAnsi"/>
          <w:color w:val="808080" w:themeColor="background1" w:themeShade="80"/>
        </w:rPr>
        <w:t xml:space="preserve">est </w:t>
      </w:r>
      <w:r w:rsidR="002638B4" w:rsidRPr="00BF7485">
        <w:rPr>
          <w:rFonts w:cstheme="minorHAnsi"/>
          <w:color w:val="808080" w:themeColor="background1" w:themeShade="80"/>
        </w:rPr>
        <w:t>de</w:t>
      </w:r>
      <w:r w:rsidR="00CC5C36">
        <w:rPr>
          <w:rFonts w:cstheme="minorHAnsi"/>
          <w:color w:val="808080" w:themeColor="background1" w:themeShade="80"/>
        </w:rPr>
        <w:t xml:space="preserve"> la</w:t>
      </w:r>
      <w:r w:rsidR="002638B4" w:rsidRPr="00BF7485">
        <w:rPr>
          <w:rFonts w:cstheme="minorHAnsi"/>
          <w:color w:val="808080" w:themeColor="background1" w:themeShade="80"/>
        </w:rPr>
        <w:t xml:space="preserve"> responsabilité du </w:t>
      </w:r>
      <w:r w:rsidR="00C66546">
        <w:rPr>
          <w:rFonts w:cstheme="minorHAnsi"/>
          <w:color w:val="808080" w:themeColor="background1" w:themeShade="80"/>
        </w:rPr>
        <w:t>Club</w:t>
      </w:r>
      <w:r w:rsidR="002638B4" w:rsidRPr="00BF7485">
        <w:rPr>
          <w:rFonts w:cstheme="minorHAnsi"/>
          <w:color w:val="808080" w:themeColor="background1" w:themeShade="80"/>
        </w:rPr>
        <w:t xml:space="preserve"> visité, en accord avec le calendrier publié en début de </w:t>
      </w:r>
      <w:r w:rsidR="000004B3" w:rsidRPr="00BF7485">
        <w:rPr>
          <w:rFonts w:cstheme="minorHAnsi"/>
          <w:color w:val="808080" w:themeColor="background1" w:themeShade="80"/>
        </w:rPr>
        <w:t>Championnat</w:t>
      </w:r>
      <w:r w:rsidRPr="00BF7485">
        <w:rPr>
          <w:rFonts w:cstheme="minorHAnsi"/>
          <w:color w:val="808080" w:themeColor="background1" w:themeShade="80"/>
        </w:rPr>
        <w:t>.</w:t>
      </w:r>
    </w:p>
    <w:p w14:paraId="4289240D" w14:textId="33E03AB0" w:rsidR="002638B4" w:rsidRPr="00BF7485" w:rsidRDefault="003D3D62" w:rsidP="00BF7485">
      <w:pPr>
        <w:pStyle w:val="Paragraphedeliste"/>
        <w:numPr>
          <w:ilvl w:val="0"/>
          <w:numId w:val="36"/>
        </w:numPr>
        <w:spacing w:before="0" w:after="60"/>
        <w:ind w:left="284" w:hanging="284"/>
        <w:rPr>
          <w:rFonts w:cstheme="minorHAnsi"/>
          <w:color w:val="808080" w:themeColor="background1" w:themeShade="80"/>
        </w:rPr>
      </w:pPr>
      <w:r w:rsidRPr="00BF7485">
        <w:rPr>
          <w:rFonts w:cstheme="minorHAnsi"/>
          <w:color w:val="808080" w:themeColor="background1" w:themeShade="80"/>
        </w:rPr>
        <w:t>I</w:t>
      </w:r>
      <w:r w:rsidR="002638B4" w:rsidRPr="00BF7485">
        <w:rPr>
          <w:rFonts w:cstheme="minorHAnsi"/>
          <w:color w:val="808080" w:themeColor="background1" w:themeShade="80"/>
        </w:rPr>
        <w:t xml:space="preserve">l est de la responsabilité des </w:t>
      </w:r>
      <w:r w:rsidR="00C66546">
        <w:rPr>
          <w:rFonts w:cstheme="minorHAnsi"/>
          <w:color w:val="808080" w:themeColor="background1" w:themeShade="80"/>
        </w:rPr>
        <w:t>Clubs</w:t>
      </w:r>
      <w:r w:rsidR="002638B4" w:rsidRPr="00BF7485">
        <w:rPr>
          <w:rFonts w:cstheme="minorHAnsi"/>
          <w:color w:val="808080" w:themeColor="background1" w:themeShade="80"/>
        </w:rPr>
        <w:t xml:space="preserve"> de s’informer des dates de rencontres ; aucune relance émanant de l'organisateur n'est prévue en cours de </w:t>
      </w:r>
      <w:r w:rsidR="000004B3" w:rsidRPr="00BF7485">
        <w:rPr>
          <w:rFonts w:cstheme="minorHAnsi"/>
          <w:color w:val="808080" w:themeColor="background1" w:themeShade="80"/>
        </w:rPr>
        <w:t>Championnat</w:t>
      </w:r>
    </w:p>
    <w:p w14:paraId="2238D061" w14:textId="3988EBE6" w:rsidR="002638B4" w:rsidRPr="00BF7485" w:rsidRDefault="002638B4" w:rsidP="00BF7485">
      <w:pPr>
        <w:pStyle w:val="Paragraphedeliste"/>
        <w:numPr>
          <w:ilvl w:val="0"/>
          <w:numId w:val="36"/>
        </w:numPr>
        <w:spacing w:before="0" w:after="60"/>
        <w:ind w:left="284" w:hanging="284"/>
        <w:rPr>
          <w:rFonts w:cstheme="minorHAnsi"/>
          <w:color w:val="808080" w:themeColor="background1" w:themeShade="80"/>
        </w:rPr>
      </w:pPr>
      <w:r w:rsidRPr="00BF7485">
        <w:rPr>
          <w:rFonts w:cstheme="minorHAnsi"/>
          <w:color w:val="808080" w:themeColor="background1" w:themeShade="80"/>
        </w:rPr>
        <w:t xml:space="preserve">A l’intérieur de la plage horaire prévue par le présent Règlement, l'horaire de la rencontre est à l'initiative du </w:t>
      </w:r>
      <w:r w:rsidR="00C66546">
        <w:rPr>
          <w:rFonts w:cstheme="minorHAnsi"/>
          <w:color w:val="808080" w:themeColor="background1" w:themeShade="80"/>
        </w:rPr>
        <w:t>Club</w:t>
      </w:r>
      <w:r w:rsidRPr="00BF7485">
        <w:rPr>
          <w:rFonts w:cstheme="minorHAnsi"/>
          <w:color w:val="808080" w:themeColor="background1" w:themeShade="80"/>
        </w:rPr>
        <w:t xml:space="preserve"> visité, communiqué par ce dernier à l'équipe visiteuse au plus tard 5 jours calendaires avant la date prévue par le calendrier</w:t>
      </w:r>
      <w:r w:rsidR="003D3D62" w:rsidRPr="00BF7485">
        <w:rPr>
          <w:rFonts w:cstheme="minorHAnsi"/>
          <w:color w:val="808080" w:themeColor="background1" w:themeShade="80"/>
        </w:rPr>
        <w:t>.</w:t>
      </w:r>
    </w:p>
    <w:p w14:paraId="789EE1EA" w14:textId="6B4EF7C8" w:rsidR="002638B4" w:rsidRPr="00BF7485" w:rsidRDefault="002638B4" w:rsidP="00BF7485">
      <w:pPr>
        <w:pStyle w:val="Paragraphedeliste"/>
        <w:numPr>
          <w:ilvl w:val="0"/>
          <w:numId w:val="36"/>
        </w:numPr>
        <w:spacing w:before="0" w:after="60"/>
        <w:ind w:left="284" w:hanging="284"/>
        <w:rPr>
          <w:rFonts w:cstheme="minorHAnsi"/>
          <w:color w:val="808080" w:themeColor="background1" w:themeShade="80"/>
        </w:rPr>
      </w:pPr>
      <w:r w:rsidRPr="00BF7485">
        <w:rPr>
          <w:rFonts w:cstheme="minorHAnsi"/>
          <w:color w:val="808080" w:themeColor="background1" w:themeShade="80"/>
        </w:rPr>
        <w:t xml:space="preserve">Toute demande de modification est à faire par écrit au </w:t>
      </w:r>
      <w:r w:rsidR="008746C7" w:rsidRPr="00BF7485">
        <w:rPr>
          <w:rFonts w:cstheme="minorHAnsi"/>
          <w:color w:val="808080" w:themeColor="background1" w:themeShade="80"/>
        </w:rPr>
        <w:t>Référent</w:t>
      </w:r>
      <w:r w:rsidRPr="00BF7485">
        <w:rPr>
          <w:rFonts w:cstheme="minorHAnsi"/>
          <w:color w:val="808080" w:themeColor="background1" w:themeShade="80"/>
        </w:rPr>
        <w:t xml:space="preserve"> de catégorie avec un délai suffisant pour pouvoir être instruite</w:t>
      </w:r>
      <w:r w:rsidR="003D3D62" w:rsidRPr="00BF7485">
        <w:rPr>
          <w:rFonts w:cstheme="minorHAnsi"/>
          <w:color w:val="808080" w:themeColor="background1" w:themeShade="80"/>
        </w:rPr>
        <w:t>.</w:t>
      </w:r>
    </w:p>
    <w:p w14:paraId="024DD58F" w14:textId="29029667" w:rsidR="002638B4" w:rsidRPr="00BF7485" w:rsidRDefault="002638B4" w:rsidP="00BF7485">
      <w:pPr>
        <w:pStyle w:val="Paragraphedeliste"/>
        <w:numPr>
          <w:ilvl w:val="0"/>
          <w:numId w:val="36"/>
        </w:numPr>
        <w:spacing w:before="0" w:after="60"/>
        <w:ind w:left="284" w:hanging="284"/>
        <w:rPr>
          <w:rFonts w:cstheme="minorHAnsi"/>
          <w:color w:val="808080" w:themeColor="background1" w:themeShade="80"/>
        </w:rPr>
      </w:pPr>
      <w:r w:rsidRPr="00BF7485">
        <w:rPr>
          <w:rFonts w:cstheme="minorHAnsi"/>
          <w:color w:val="808080" w:themeColor="background1" w:themeShade="80"/>
        </w:rPr>
        <w:t xml:space="preserve">Si aucun accord </w:t>
      </w:r>
      <w:r w:rsidR="00A1665E" w:rsidRPr="00BF7485">
        <w:rPr>
          <w:rFonts w:cstheme="minorHAnsi"/>
          <w:color w:val="808080" w:themeColor="background1" w:themeShade="80"/>
        </w:rPr>
        <w:t xml:space="preserve">n’est </w:t>
      </w:r>
      <w:r w:rsidRPr="00BF7485">
        <w:rPr>
          <w:rFonts w:cstheme="minorHAnsi"/>
          <w:color w:val="808080" w:themeColor="background1" w:themeShade="80"/>
        </w:rPr>
        <w:t xml:space="preserve">trouvé sur l'horaire entre les capitaines, le </w:t>
      </w:r>
      <w:r w:rsidR="00C66546">
        <w:rPr>
          <w:rFonts w:cstheme="minorHAnsi"/>
          <w:color w:val="808080" w:themeColor="background1" w:themeShade="80"/>
        </w:rPr>
        <w:t>Club</w:t>
      </w:r>
      <w:r w:rsidRPr="00BF7485">
        <w:rPr>
          <w:rFonts w:cstheme="minorHAnsi"/>
          <w:color w:val="808080" w:themeColor="background1" w:themeShade="80"/>
        </w:rPr>
        <w:t xml:space="preserve"> visité fixe l'horaire en dernier ressort sans que le </w:t>
      </w:r>
      <w:r w:rsidR="00C66546">
        <w:rPr>
          <w:rFonts w:cstheme="minorHAnsi"/>
          <w:color w:val="808080" w:themeColor="background1" w:themeShade="80"/>
        </w:rPr>
        <w:t>Club</w:t>
      </w:r>
      <w:r w:rsidRPr="00BF7485">
        <w:rPr>
          <w:rFonts w:cstheme="minorHAnsi"/>
          <w:color w:val="808080" w:themeColor="background1" w:themeShade="80"/>
        </w:rPr>
        <w:t xml:space="preserve"> visiteur ne puisse le contester</w:t>
      </w:r>
      <w:r w:rsidR="003D3D62" w:rsidRPr="00BF7485">
        <w:rPr>
          <w:rFonts w:cstheme="minorHAnsi"/>
          <w:color w:val="808080" w:themeColor="background1" w:themeShade="80"/>
        </w:rPr>
        <w:t>.</w:t>
      </w:r>
    </w:p>
    <w:p w14:paraId="3BEB4BC0" w14:textId="2B77B77D" w:rsidR="002F2322" w:rsidRDefault="002F2322" w:rsidP="008E172E">
      <w:pPr>
        <w:pStyle w:val="Titre3"/>
      </w:pPr>
      <w:bookmarkStart w:id="274" w:name="_Toc107762531"/>
      <w:bookmarkStart w:id="275" w:name="_Toc198656452"/>
      <w:r w:rsidRPr="00DE23A6">
        <w:t>Calendrier des rencontres</w:t>
      </w:r>
      <w:bookmarkEnd w:id="272"/>
      <w:bookmarkEnd w:id="273"/>
      <w:bookmarkEnd w:id="274"/>
      <w:bookmarkEnd w:id="275"/>
    </w:p>
    <w:p w14:paraId="2AC7138C" w14:textId="03EB523C" w:rsidR="00BC1C95" w:rsidRPr="00155A2E" w:rsidRDefault="00155A2E" w:rsidP="00BC1C95">
      <w:pPr>
        <w:rPr>
          <w:b/>
          <w:bCs/>
          <w:color w:val="808080" w:themeColor="background1" w:themeShade="80"/>
        </w:rPr>
      </w:pPr>
      <w:r w:rsidRPr="00155A2E">
        <w:rPr>
          <w:b/>
          <w:bCs/>
          <w:color w:val="808080" w:themeColor="background1" w:themeShade="80"/>
        </w:rPr>
        <w:t>Voir l'application Ten'Up</w:t>
      </w:r>
      <w:r w:rsidR="00ED2904">
        <w:rPr>
          <w:b/>
          <w:bCs/>
          <w:color w:val="808080" w:themeColor="background1" w:themeShade="80"/>
        </w:rPr>
        <w:t>.</w:t>
      </w:r>
    </w:p>
    <w:p w14:paraId="3BEB4C03" w14:textId="77777777" w:rsidR="002F2322" w:rsidRPr="00DE23A6" w:rsidRDefault="002F2322" w:rsidP="008E172E">
      <w:pPr>
        <w:pStyle w:val="Titre3"/>
      </w:pPr>
      <w:bookmarkStart w:id="276" w:name="_Toc12961099"/>
      <w:bookmarkStart w:id="277" w:name="_Toc12985177"/>
      <w:bookmarkStart w:id="278" w:name="_Toc107762532"/>
      <w:bookmarkStart w:id="279" w:name="_Toc198656453"/>
      <w:r w:rsidRPr="00DE23A6">
        <w:t>Règles de report ou d'anticipation des rencontres</w:t>
      </w:r>
      <w:bookmarkEnd w:id="276"/>
      <w:bookmarkEnd w:id="277"/>
      <w:bookmarkEnd w:id="278"/>
      <w:bookmarkEnd w:id="279"/>
    </w:p>
    <w:p w14:paraId="3BEB4C05" w14:textId="5DAD923E" w:rsidR="002F2322" w:rsidRPr="00912048" w:rsidRDefault="002F2322" w:rsidP="00100FC9">
      <w:pPr>
        <w:spacing w:before="0" w:after="60"/>
        <w:ind w:right="141"/>
        <w:rPr>
          <w:rFonts w:cstheme="minorHAnsi"/>
          <w:color w:val="808080" w:themeColor="background1" w:themeShade="80"/>
        </w:rPr>
      </w:pPr>
      <w:r w:rsidRPr="00912048">
        <w:rPr>
          <w:rFonts w:cstheme="minorHAnsi"/>
          <w:color w:val="808080" w:themeColor="background1" w:themeShade="80"/>
        </w:rPr>
        <w:t xml:space="preserve">D'une façon générale, et en cas d'intention de modification de date, il est demandé d'en informer </w:t>
      </w:r>
      <w:r w:rsidR="003D3D62" w:rsidRPr="00912048">
        <w:rPr>
          <w:rFonts w:cstheme="minorHAnsi"/>
          <w:color w:val="808080" w:themeColor="background1" w:themeShade="80"/>
        </w:rPr>
        <w:t>l</w:t>
      </w:r>
      <w:r w:rsidR="00417DFC" w:rsidRPr="00912048">
        <w:rPr>
          <w:rFonts w:cstheme="minorHAnsi"/>
          <w:color w:val="808080" w:themeColor="background1" w:themeShade="80"/>
        </w:rPr>
        <w:t>e</w:t>
      </w:r>
      <w:r w:rsidRPr="00912048">
        <w:rPr>
          <w:rFonts w:cstheme="minorHAnsi"/>
          <w:color w:val="808080" w:themeColor="background1" w:themeShade="80"/>
        </w:rPr>
        <w:t xml:space="preserve"> </w:t>
      </w:r>
      <w:r w:rsidR="008746C7" w:rsidRPr="00912048">
        <w:rPr>
          <w:rFonts w:cstheme="minorHAnsi"/>
          <w:color w:val="808080" w:themeColor="background1" w:themeShade="80"/>
        </w:rPr>
        <w:t>Référent</w:t>
      </w:r>
      <w:r w:rsidRPr="00912048">
        <w:rPr>
          <w:rFonts w:cstheme="minorHAnsi"/>
          <w:color w:val="808080" w:themeColor="background1" w:themeShade="80"/>
        </w:rPr>
        <w:t xml:space="preserve"> de catégorie afin de s'assurer de sa conformité avec le présent Règlement,</w:t>
      </w:r>
    </w:p>
    <w:p w14:paraId="3BEB4C08" w14:textId="32D77BF7" w:rsidR="002F2322" w:rsidRPr="00912048" w:rsidRDefault="002F2322" w:rsidP="00822B27">
      <w:pPr>
        <w:tabs>
          <w:tab w:val="left" w:pos="1260"/>
        </w:tabs>
        <w:suppressAutoHyphens/>
        <w:autoSpaceDN w:val="0"/>
        <w:spacing w:before="0" w:after="60"/>
        <w:ind w:right="141"/>
        <w:textAlignment w:val="baseline"/>
        <w:rPr>
          <w:rFonts w:eastAsia="Times New Roman" w:cstheme="minorHAnsi"/>
          <w:b/>
          <w:color w:val="808080" w:themeColor="background1" w:themeShade="80"/>
          <w:kern w:val="3"/>
          <w:lang w:eastAsia="zh-CN"/>
        </w:rPr>
      </w:pPr>
      <w:r w:rsidRPr="00912048">
        <w:rPr>
          <w:rFonts w:eastAsia="Times New Roman" w:cstheme="minorHAnsi"/>
          <w:b/>
          <w:color w:val="808080" w:themeColor="background1" w:themeShade="80"/>
          <w:kern w:val="3"/>
          <w:lang w:eastAsia="zh-CN"/>
        </w:rPr>
        <w:t xml:space="preserve">Le seul accord entre capitaines ou entre </w:t>
      </w:r>
      <w:r w:rsidR="00C66546">
        <w:rPr>
          <w:rFonts w:eastAsia="Times New Roman" w:cstheme="minorHAnsi"/>
          <w:b/>
          <w:color w:val="808080" w:themeColor="background1" w:themeShade="80"/>
          <w:kern w:val="3"/>
          <w:lang w:eastAsia="zh-CN"/>
        </w:rPr>
        <w:t>clubs</w:t>
      </w:r>
      <w:r w:rsidR="000415F5" w:rsidRPr="00912048">
        <w:rPr>
          <w:rFonts w:eastAsia="Times New Roman" w:cstheme="minorHAnsi"/>
          <w:b/>
          <w:color w:val="808080" w:themeColor="background1" w:themeShade="80"/>
          <w:kern w:val="3"/>
          <w:lang w:eastAsia="zh-CN"/>
        </w:rPr>
        <w:t xml:space="preserve"> </w:t>
      </w:r>
      <w:r w:rsidRPr="00912048">
        <w:rPr>
          <w:rFonts w:eastAsia="Times New Roman" w:cstheme="minorHAnsi"/>
          <w:b/>
          <w:color w:val="808080" w:themeColor="background1" w:themeShade="80"/>
          <w:kern w:val="3"/>
          <w:lang w:eastAsia="zh-CN"/>
        </w:rPr>
        <w:t>n'est en aucun cas suffisant pour décider d'une modification de date.</w:t>
      </w:r>
    </w:p>
    <w:p w14:paraId="3BEB4C09" w14:textId="5094DA1B" w:rsidR="002F2322" w:rsidRPr="00912048" w:rsidRDefault="002F2322" w:rsidP="00822B27">
      <w:pPr>
        <w:tabs>
          <w:tab w:val="left" w:pos="1260"/>
        </w:tabs>
        <w:suppressAutoHyphens/>
        <w:autoSpaceDN w:val="0"/>
        <w:spacing w:before="0" w:after="60"/>
        <w:ind w:right="141"/>
        <w:textAlignment w:val="baseline"/>
        <w:rPr>
          <w:rFonts w:eastAsia="Times New Roman" w:cstheme="minorHAnsi"/>
          <w:color w:val="808080" w:themeColor="background1" w:themeShade="80"/>
          <w:kern w:val="3"/>
          <w:lang w:eastAsia="zh-CN"/>
        </w:rPr>
      </w:pPr>
      <w:r w:rsidRPr="00912048">
        <w:rPr>
          <w:rFonts w:eastAsia="Times New Roman" w:cstheme="minorHAnsi"/>
          <w:color w:val="808080" w:themeColor="background1" w:themeShade="80"/>
          <w:kern w:val="3"/>
          <w:lang w:eastAsia="zh-CN"/>
        </w:rPr>
        <w:t xml:space="preserve">Le seul motif de report de rencontre est l'indisponibilité des installations du </w:t>
      </w:r>
      <w:r w:rsidR="00C66546">
        <w:rPr>
          <w:rFonts w:eastAsia="Times New Roman" w:cstheme="minorHAnsi"/>
          <w:color w:val="808080" w:themeColor="background1" w:themeShade="80"/>
          <w:kern w:val="3"/>
          <w:lang w:eastAsia="zh-CN"/>
        </w:rPr>
        <w:t>Club</w:t>
      </w:r>
      <w:r w:rsidRPr="00912048">
        <w:rPr>
          <w:rFonts w:eastAsia="Times New Roman" w:cstheme="minorHAnsi"/>
          <w:color w:val="808080" w:themeColor="background1" w:themeShade="80"/>
          <w:kern w:val="3"/>
          <w:lang w:eastAsia="zh-CN"/>
        </w:rPr>
        <w:t xml:space="preserve"> visité.</w:t>
      </w:r>
    </w:p>
    <w:p w14:paraId="3BEB4C0A" w14:textId="77777777" w:rsidR="002F2322" w:rsidRPr="00912048" w:rsidRDefault="002F2322" w:rsidP="00822B27">
      <w:pPr>
        <w:tabs>
          <w:tab w:val="left" w:pos="1260"/>
        </w:tabs>
        <w:suppressAutoHyphens/>
        <w:autoSpaceDN w:val="0"/>
        <w:spacing w:before="0" w:after="60"/>
        <w:ind w:right="141"/>
        <w:textAlignment w:val="baseline"/>
        <w:rPr>
          <w:rFonts w:eastAsia="Times New Roman" w:cstheme="minorHAnsi"/>
          <w:color w:val="808080" w:themeColor="background1" w:themeShade="80"/>
          <w:kern w:val="3"/>
          <w:lang w:eastAsia="zh-CN"/>
        </w:rPr>
      </w:pPr>
      <w:r w:rsidRPr="00912048">
        <w:rPr>
          <w:rFonts w:eastAsia="Times New Roman" w:cstheme="minorHAnsi"/>
          <w:b/>
          <w:color w:val="808080" w:themeColor="background1" w:themeShade="80"/>
          <w:kern w:val="3"/>
          <w:lang w:eastAsia="zh-CN"/>
        </w:rPr>
        <w:t>Le report pour équipe incomplète n'est pas admis</w:t>
      </w:r>
      <w:r w:rsidRPr="00912048">
        <w:rPr>
          <w:rFonts w:eastAsia="Times New Roman" w:cstheme="minorHAnsi"/>
          <w:color w:val="808080" w:themeColor="background1" w:themeShade="80"/>
          <w:kern w:val="3"/>
          <w:lang w:eastAsia="zh-CN"/>
        </w:rPr>
        <w:t>.</w:t>
      </w:r>
    </w:p>
    <w:p w14:paraId="3BEB4C0B" w14:textId="4213BD22" w:rsidR="002F2322" w:rsidRPr="00912048" w:rsidRDefault="002F2322" w:rsidP="00822B27">
      <w:pPr>
        <w:tabs>
          <w:tab w:val="left" w:pos="1260"/>
        </w:tabs>
        <w:suppressAutoHyphens/>
        <w:autoSpaceDN w:val="0"/>
        <w:spacing w:before="0" w:after="60"/>
        <w:ind w:right="141"/>
        <w:textAlignment w:val="baseline"/>
        <w:rPr>
          <w:rFonts w:eastAsia="Times New Roman" w:cstheme="minorHAnsi"/>
          <w:color w:val="808080" w:themeColor="background1" w:themeShade="80"/>
          <w:kern w:val="3"/>
          <w:lang w:eastAsia="zh-CN"/>
        </w:rPr>
      </w:pPr>
      <w:r w:rsidRPr="00912048">
        <w:rPr>
          <w:rFonts w:eastAsia="Times New Roman" w:cstheme="minorHAnsi"/>
          <w:color w:val="808080" w:themeColor="background1" w:themeShade="80"/>
          <w:kern w:val="3"/>
          <w:lang w:eastAsia="zh-CN"/>
        </w:rPr>
        <w:t>Les motifs d'indisponibilité des installations sont : terrains non praticables (</w:t>
      </w:r>
      <w:r w:rsidR="007C5214" w:rsidRPr="00912048">
        <w:rPr>
          <w:rFonts w:eastAsia="Times New Roman" w:cstheme="minorHAnsi"/>
          <w:color w:val="808080" w:themeColor="background1" w:themeShade="80"/>
          <w:kern w:val="3"/>
          <w:lang w:eastAsia="zh-CN"/>
        </w:rPr>
        <w:t>par suite d’intempéries</w:t>
      </w:r>
      <w:r w:rsidRPr="00912048">
        <w:rPr>
          <w:rFonts w:eastAsia="Times New Roman" w:cstheme="minorHAnsi"/>
          <w:color w:val="808080" w:themeColor="background1" w:themeShade="80"/>
          <w:kern w:val="3"/>
          <w:lang w:eastAsia="zh-CN"/>
        </w:rPr>
        <w:t xml:space="preserve"> par exemple), ou défaillance technique majeure (éclairage ou chauffage défaillant, par exemple), manifestation s'imposant au </w:t>
      </w:r>
      <w:r w:rsidR="00C66546">
        <w:rPr>
          <w:rFonts w:eastAsia="Times New Roman" w:cstheme="minorHAnsi"/>
          <w:color w:val="808080" w:themeColor="background1" w:themeShade="80"/>
          <w:kern w:val="3"/>
          <w:lang w:eastAsia="zh-CN"/>
        </w:rPr>
        <w:t>Club</w:t>
      </w:r>
      <w:r w:rsidRPr="00912048">
        <w:rPr>
          <w:rFonts w:eastAsia="Times New Roman" w:cstheme="minorHAnsi"/>
          <w:color w:val="808080" w:themeColor="background1" w:themeShade="80"/>
          <w:kern w:val="3"/>
          <w:lang w:eastAsia="zh-CN"/>
        </w:rPr>
        <w:t xml:space="preserve"> (tournoi OPEN homologué, fête municipale sur les installations…).</w:t>
      </w:r>
    </w:p>
    <w:p w14:paraId="3BEB4C0C" w14:textId="29010F3B" w:rsidR="002F2322" w:rsidRPr="00912048" w:rsidRDefault="002F2322" w:rsidP="00822B27">
      <w:pPr>
        <w:tabs>
          <w:tab w:val="left" w:pos="1260"/>
        </w:tabs>
        <w:suppressAutoHyphens/>
        <w:autoSpaceDN w:val="0"/>
        <w:spacing w:before="0" w:after="60"/>
        <w:ind w:right="141"/>
        <w:textAlignment w:val="baseline"/>
        <w:rPr>
          <w:rFonts w:eastAsia="Times New Roman" w:cstheme="minorHAnsi"/>
          <w:color w:val="808080" w:themeColor="background1" w:themeShade="80"/>
          <w:kern w:val="3"/>
          <w:lang w:eastAsia="zh-CN"/>
        </w:rPr>
      </w:pPr>
      <w:r w:rsidRPr="00912048">
        <w:rPr>
          <w:rFonts w:eastAsia="Times New Roman" w:cstheme="minorHAnsi"/>
          <w:color w:val="808080" w:themeColor="background1" w:themeShade="80"/>
          <w:kern w:val="3"/>
          <w:lang w:eastAsia="zh-CN"/>
        </w:rPr>
        <w:t xml:space="preserve">En la circonstance, afin de ne pas retarder le déroulement du </w:t>
      </w:r>
      <w:r w:rsidR="000004B3" w:rsidRPr="00912048">
        <w:rPr>
          <w:rFonts w:eastAsia="Times New Roman" w:cstheme="minorHAnsi"/>
          <w:color w:val="808080" w:themeColor="background1" w:themeShade="80"/>
          <w:kern w:val="3"/>
          <w:lang w:eastAsia="zh-CN"/>
        </w:rPr>
        <w:t>Championnat</w:t>
      </w:r>
      <w:r w:rsidRPr="00912048">
        <w:rPr>
          <w:rFonts w:eastAsia="Times New Roman" w:cstheme="minorHAnsi"/>
          <w:color w:val="808080" w:themeColor="background1" w:themeShade="80"/>
          <w:kern w:val="3"/>
          <w:lang w:eastAsia="zh-CN"/>
        </w:rPr>
        <w:t xml:space="preserve">, les </w:t>
      </w:r>
      <w:r w:rsidR="00C66546">
        <w:rPr>
          <w:rFonts w:eastAsia="Times New Roman" w:cstheme="minorHAnsi"/>
          <w:color w:val="808080" w:themeColor="background1" w:themeShade="80"/>
          <w:kern w:val="3"/>
          <w:lang w:eastAsia="zh-CN"/>
        </w:rPr>
        <w:t>clubs</w:t>
      </w:r>
      <w:r w:rsidRPr="00912048">
        <w:rPr>
          <w:rFonts w:eastAsia="Times New Roman" w:cstheme="minorHAnsi"/>
          <w:color w:val="808080" w:themeColor="background1" w:themeShade="80"/>
          <w:kern w:val="3"/>
          <w:lang w:eastAsia="zh-CN"/>
        </w:rPr>
        <w:t xml:space="preserve"> auront la possibilité d'inverser le lieu de la rencontre ou d'avancer la rencontre à une date laissée libre dans le calendrier, en accord avec les 2 capitaines.</w:t>
      </w:r>
    </w:p>
    <w:p w14:paraId="3BEB4C0D" w14:textId="39D2920C" w:rsidR="002F2322" w:rsidRPr="00912048" w:rsidRDefault="002F2322" w:rsidP="00822B27">
      <w:pPr>
        <w:tabs>
          <w:tab w:val="left" w:pos="1260"/>
        </w:tabs>
        <w:suppressAutoHyphens/>
        <w:autoSpaceDN w:val="0"/>
        <w:spacing w:before="0" w:after="60"/>
        <w:ind w:right="141"/>
        <w:textAlignment w:val="baseline"/>
        <w:rPr>
          <w:rFonts w:eastAsia="Times New Roman" w:cstheme="minorHAnsi"/>
          <w:color w:val="808080" w:themeColor="background1" w:themeShade="80"/>
          <w:kern w:val="3"/>
          <w:lang w:eastAsia="zh-CN"/>
        </w:rPr>
      </w:pPr>
      <w:r w:rsidRPr="00912048">
        <w:rPr>
          <w:rFonts w:eastAsia="Times New Roman" w:cstheme="minorHAnsi"/>
          <w:color w:val="808080" w:themeColor="background1" w:themeShade="80"/>
          <w:kern w:val="3"/>
          <w:lang w:eastAsia="zh-CN"/>
        </w:rPr>
        <w:t xml:space="preserve">Si la demande de report de date émane du </w:t>
      </w:r>
      <w:r w:rsidR="00C66546">
        <w:rPr>
          <w:rFonts w:eastAsia="Times New Roman" w:cstheme="minorHAnsi"/>
          <w:color w:val="808080" w:themeColor="background1" w:themeShade="80"/>
          <w:kern w:val="3"/>
          <w:lang w:eastAsia="zh-CN"/>
        </w:rPr>
        <w:t>Club</w:t>
      </w:r>
      <w:r w:rsidRPr="00912048">
        <w:rPr>
          <w:rFonts w:eastAsia="Times New Roman" w:cstheme="minorHAnsi"/>
          <w:color w:val="808080" w:themeColor="background1" w:themeShade="80"/>
          <w:kern w:val="3"/>
          <w:lang w:eastAsia="zh-CN"/>
        </w:rPr>
        <w:t xml:space="preserve"> visité, le lieu de la rencontre sera inversé pour la nouvelle date retenue, sauf accord entre les 2 capitaines.</w:t>
      </w:r>
    </w:p>
    <w:p w14:paraId="3BEB4C0E" w14:textId="6468FA5F" w:rsidR="002F2322" w:rsidRPr="00912048" w:rsidRDefault="002F2322" w:rsidP="00822B27">
      <w:pPr>
        <w:tabs>
          <w:tab w:val="left" w:pos="1260"/>
        </w:tabs>
        <w:suppressAutoHyphens/>
        <w:autoSpaceDN w:val="0"/>
        <w:spacing w:before="0" w:after="60"/>
        <w:ind w:right="141"/>
        <w:textAlignment w:val="baseline"/>
        <w:rPr>
          <w:rFonts w:eastAsia="Times New Roman" w:cstheme="minorHAnsi"/>
          <w:color w:val="808080" w:themeColor="background1" w:themeShade="80"/>
          <w:kern w:val="3"/>
          <w:lang w:eastAsia="zh-CN"/>
        </w:rPr>
      </w:pPr>
      <w:r w:rsidRPr="00912048">
        <w:rPr>
          <w:rFonts w:eastAsia="Times New Roman" w:cstheme="minorHAnsi"/>
          <w:color w:val="808080" w:themeColor="background1" w:themeShade="80"/>
          <w:kern w:val="3"/>
          <w:lang w:eastAsia="zh-CN"/>
        </w:rPr>
        <w:t xml:space="preserve">Dans ce cas, la fourniture des balles reste à la charge du </w:t>
      </w:r>
      <w:r w:rsidR="00C66546">
        <w:rPr>
          <w:rFonts w:eastAsia="Times New Roman" w:cstheme="minorHAnsi"/>
          <w:color w:val="808080" w:themeColor="background1" w:themeShade="80"/>
          <w:kern w:val="3"/>
          <w:lang w:eastAsia="zh-CN"/>
        </w:rPr>
        <w:t>club</w:t>
      </w:r>
      <w:r w:rsidRPr="00912048">
        <w:rPr>
          <w:rFonts w:eastAsia="Times New Roman" w:cstheme="minorHAnsi"/>
          <w:color w:val="808080" w:themeColor="background1" w:themeShade="80"/>
          <w:kern w:val="3"/>
          <w:lang w:eastAsia="zh-CN"/>
        </w:rPr>
        <w:t xml:space="preserve"> initialement visité.</w:t>
      </w:r>
    </w:p>
    <w:p w14:paraId="3BEB4C11" w14:textId="5AAE2EFB" w:rsidR="002F2322" w:rsidRPr="00912048" w:rsidRDefault="0051696A" w:rsidP="00822B27">
      <w:pPr>
        <w:spacing w:before="0" w:after="60"/>
        <w:ind w:right="141"/>
        <w:rPr>
          <w:rFonts w:cstheme="minorHAnsi"/>
          <w:color w:val="808080" w:themeColor="background1" w:themeShade="80"/>
        </w:rPr>
      </w:pPr>
      <w:r w:rsidRPr="00912048">
        <w:rPr>
          <w:rFonts w:cstheme="minorHAnsi"/>
          <w:color w:val="808080" w:themeColor="background1" w:themeShade="80"/>
        </w:rPr>
        <w:t>T</w:t>
      </w:r>
      <w:r w:rsidR="002F2322" w:rsidRPr="00912048">
        <w:rPr>
          <w:rFonts w:cstheme="minorHAnsi"/>
          <w:color w:val="808080" w:themeColor="background1" w:themeShade="80"/>
        </w:rPr>
        <w:t xml:space="preserve">oute demande de report devra obligatoirement être formulée </w:t>
      </w:r>
      <w:r w:rsidR="002F2322" w:rsidRPr="00912048">
        <w:rPr>
          <w:rFonts w:cstheme="minorHAnsi"/>
          <w:b/>
          <w:color w:val="808080" w:themeColor="background1" w:themeShade="80"/>
        </w:rPr>
        <w:t>par écrit auprès de la Commission</w:t>
      </w:r>
      <w:r w:rsidR="002F2322" w:rsidRPr="00912048">
        <w:rPr>
          <w:rFonts w:cstheme="minorHAnsi"/>
          <w:color w:val="808080" w:themeColor="background1" w:themeShade="80"/>
        </w:rPr>
        <w:t>, au moins 15 jours avant la date initialement prévue pour la rencontre.</w:t>
      </w:r>
    </w:p>
    <w:p w14:paraId="3BEB4C12" w14:textId="2B60E0D5" w:rsidR="002F2322" w:rsidRPr="00912048" w:rsidRDefault="002F2322" w:rsidP="00822B27">
      <w:pPr>
        <w:spacing w:before="0" w:after="60"/>
        <w:ind w:right="141"/>
        <w:rPr>
          <w:rFonts w:cstheme="minorHAnsi"/>
          <w:b/>
          <w:color w:val="808080" w:themeColor="background1" w:themeShade="80"/>
        </w:rPr>
      </w:pPr>
      <w:r w:rsidRPr="00912048">
        <w:rPr>
          <w:rFonts w:cstheme="minorHAnsi"/>
          <w:b/>
          <w:color w:val="808080" w:themeColor="background1" w:themeShade="80"/>
        </w:rPr>
        <w:t>Ladite Commission apportera réponse écrite à la demande au moins 1 semaine avant la date de la rencontre.</w:t>
      </w:r>
    </w:p>
    <w:p w14:paraId="3BEB4C13" w14:textId="5A7DA4F7" w:rsidR="002F2322" w:rsidRPr="00912048" w:rsidRDefault="002F2322" w:rsidP="00822B27">
      <w:pPr>
        <w:spacing w:before="0" w:after="60"/>
        <w:rPr>
          <w:rFonts w:cstheme="minorHAnsi"/>
          <w:b/>
          <w:color w:val="808080" w:themeColor="background1" w:themeShade="80"/>
        </w:rPr>
      </w:pPr>
      <w:r w:rsidRPr="00912048">
        <w:rPr>
          <w:rFonts w:cstheme="minorHAnsi"/>
          <w:b/>
          <w:color w:val="808080" w:themeColor="background1" w:themeShade="80"/>
        </w:rPr>
        <w:t xml:space="preserve">Il appartient au capitaine ou au représentant du </w:t>
      </w:r>
      <w:r w:rsidR="00C66546">
        <w:rPr>
          <w:rFonts w:cstheme="minorHAnsi"/>
          <w:b/>
          <w:color w:val="808080" w:themeColor="background1" w:themeShade="80"/>
        </w:rPr>
        <w:t>club</w:t>
      </w:r>
      <w:r w:rsidRPr="00912048">
        <w:rPr>
          <w:rFonts w:cstheme="minorHAnsi"/>
          <w:b/>
          <w:color w:val="808080" w:themeColor="background1" w:themeShade="80"/>
        </w:rPr>
        <w:t xml:space="preserve"> à l'origine de la demande de s'inquiéter de la réponse de la Commission dans un délai suffisant, l'absence de réponse ne valant pas accord.</w:t>
      </w:r>
    </w:p>
    <w:p w14:paraId="3BEB4C15" w14:textId="77777777" w:rsidR="002F2322" w:rsidRPr="00080577" w:rsidRDefault="002F2322" w:rsidP="00080577">
      <w:pPr>
        <w:pStyle w:val="Titre2"/>
      </w:pPr>
      <w:bookmarkStart w:id="280" w:name="_Toc12961100"/>
      <w:bookmarkStart w:id="281" w:name="_Toc12985178"/>
      <w:bookmarkStart w:id="282" w:name="_Toc107762533"/>
      <w:bookmarkStart w:id="283" w:name="_Toc198656454"/>
      <w:r w:rsidRPr="00080577">
        <w:t>Déroulement des rencontres</w:t>
      </w:r>
      <w:bookmarkEnd w:id="280"/>
      <w:bookmarkEnd w:id="281"/>
      <w:bookmarkEnd w:id="282"/>
      <w:bookmarkEnd w:id="283"/>
    </w:p>
    <w:p w14:paraId="3BEB4C17" w14:textId="77777777" w:rsidR="002F2322" w:rsidRDefault="002F2322" w:rsidP="008E172E">
      <w:pPr>
        <w:pStyle w:val="Titre3"/>
      </w:pPr>
      <w:bookmarkStart w:id="284" w:name="_Toc107762534"/>
      <w:bookmarkStart w:id="285" w:name="_Toc198656455"/>
      <w:r w:rsidRPr="00DE23A6">
        <w:t>Classement des joueurs à prendre en compte</w:t>
      </w:r>
      <w:bookmarkEnd w:id="284"/>
      <w:bookmarkEnd w:id="285"/>
    </w:p>
    <w:p w14:paraId="298E0A2E" w14:textId="77777777" w:rsidR="00DF7507" w:rsidRPr="00DF7507" w:rsidRDefault="00DF7507" w:rsidP="00DF7507">
      <w:pPr>
        <w:spacing w:before="0" w:after="60"/>
        <w:rPr>
          <w:rFonts w:cstheme="minorHAnsi"/>
          <w:b/>
          <w:bCs/>
          <w:color w:val="808080" w:themeColor="background1" w:themeShade="80"/>
        </w:rPr>
      </w:pPr>
      <w:r w:rsidRPr="00DF7507">
        <w:rPr>
          <w:rFonts w:cstheme="minorHAnsi"/>
          <w:b/>
          <w:bCs/>
          <w:color w:val="808080" w:themeColor="background1" w:themeShade="80"/>
        </w:rPr>
        <w:t>Le classement des joueurs à prendre en compte est toujours le classement du joueur au jour de la rencontre.</w:t>
      </w:r>
    </w:p>
    <w:p w14:paraId="49295336" w14:textId="77777777" w:rsidR="00DF7507" w:rsidRPr="001C433E" w:rsidRDefault="00DF7507" w:rsidP="00DF7507">
      <w:pPr>
        <w:spacing w:before="0" w:after="60"/>
        <w:rPr>
          <w:rFonts w:cstheme="minorHAnsi"/>
          <w:color w:val="808080" w:themeColor="background1" w:themeShade="80"/>
        </w:rPr>
      </w:pPr>
      <w:r w:rsidRPr="001C433E">
        <w:rPr>
          <w:rFonts w:cstheme="minorHAnsi"/>
          <w:color w:val="808080" w:themeColor="background1" w:themeShade="80"/>
        </w:rPr>
        <w:t>Par conséquent, les classements des joueurs seront actualisés lors de chaque parution du classement mensuel, ou de rectification de classement.</w:t>
      </w:r>
    </w:p>
    <w:p w14:paraId="1F876DDA" w14:textId="70D6D40A" w:rsidR="00DF7507" w:rsidRPr="00DF7507" w:rsidRDefault="00DF7507" w:rsidP="00DF7507">
      <w:pPr>
        <w:spacing w:before="0" w:after="60"/>
        <w:rPr>
          <w:rFonts w:cstheme="minorHAnsi"/>
          <w:color w:val="808080" w:themeColor="background1" w:themeShade="80"/>
        </w:rPr>
      </w:pPr>
      <w:r w:rsidRPr="001C433E">
        <w:rPr>
          <w:rFonts w:cstheme="minorHAnsi"/>
          <w:color w:val="808080" w:themeColor="background1" w:themeShade="80"/>
        </w:rPr>
        <w:t xml:space="preserve">Il est de la responsabilité du capitaine ou de son </w:t>
      </w:r>
      <w:r>
        <w:rPr>
          <w:rFonts w:cstheme="minorHAnsi"/>
          <w:color w:val="808080" w:themeColor="background1" w:themeShade="80"/>
        </w:rPr>
        <w:t>club</w:t>
      </w:r>
      <w:r w:rsidRPr="001C433E">
        <w:rPr>
          <w:rFonts w:cstheme="minorHAnsi"/>
          <w:color w:val="808080" w:themeColor="background1" w:themeShade="80"/>
        </w:rPr>
        <w:t xml:space="preserve"> de tenir compte du nouveau classement pour composer son équipe.</w:t>
      </w:r>
    </w:p>
    <w:p w14:paraId="3BEB4C19" w14:textId="6187A6E7" w:rsidR="002F2322" w:rsidRPr="001C433E" w:rsidRDefault="002F2322" w:rsidP="00195859">
      <w:pPr>
        <w:spacing w:before="0" w:after="60"/>
        <w:rPr>
          <w:rFonts w:cstheme="minorHAnsi"/>
          <w:color w:val="808080" w:themeColor="background1" w:themeShade="80"/>
        </w:rPr>
      </w:pPr>
      <w:r w:rsidRPr="001C433E">
        <w:rPr>
          <w:rFonts w:cstheme="minorHAnsi"/>
          <w:b/>
          <w:color w:val="808080" w:themeColor="background1" w:themeShade="80"/>
        </w:rPr>
        <w:t xml:space="preserve">Pour les </w:t>
      </w:r>
      <w:r w:rsidR="00D75A4A" w:rsidRPr="001C433E">
        <w:rPr>
          <w:rFonts w:cstheme="minorHAnsi"/>
          <w:b/>
          <w:color w:val="808080" w:themeColor="background1" w:themeShade="80"/>
        </w:rPr>
        <w:t>parties</w:t>
      </w:r>
      <w:r w:rsidRPr="001C433E">
        <w:rPr>
          <w:rFonts w:cstheme="minorHAnsi"/>
          <w:b/>
          <w:color w:val="808080" w:themeColor="background1" w:themeShade="80"/>
        </w:rPr>
        <w:t xml:space="preserve"> de </w:t>
      </w:r>
      <w:r w:rsidR="00BF075D" w:rsidRPr="001C433E">
        <w:rPr>
          <w:rFonts w:cstheme="minorHAnsi"/>
          <w:b/>
          <w:color w:val="808080" w:themeColor="background1" w:themeShade="80"/>
        </w:rPr>
        <w:t>simple</w:t>
      </w:r>
      <w:r w:rsidR="00BF075D" w:rsidRPr="001C433E">
        <w:rPr>
          <w:rFonts w:cstheme="minorHAnsi"/>
          <w:color w:val="808080" w:themeColor="background1" w:themeShade="80"/>
        </w:rPr>
        <w:t>, la</w:t>
      </w:r>
      <w:r w:rsidRPr="001C433E">
        <w:rPr>
          <w:rFonts w:cstheme="minorHAnsi"/>
          <w:color w:val="808080" w:themeColor="background1" w:themeShade="80"/>
        </w:rPr>
        <w:t xml:space="preserve"> composition d’équipe doit suivre la hiérarchie des classements, de telle sorte que le meilleur classé des joueurs retenus pour les simples évolue en simple 1 et le moins bien classé en dernière position de simple.</w:t>
      </w:r>
    </w:p>
    <w:p w14:paraId="3BEB4C1A" w14:textId="566894B9" w:rsidR="002F2322" w:rsidRPr="001C433E" w:rsidRDefault="002F2322" w:rsidP="00195859">
      <w:pPr>
        <w:spacing w:before="0" w:after="60"/>
        <w:rPr>
          <w:rFonts w:cstheme="minorHAnsi"/>
          <w:color w:val="808080" w:themeColor="background1" w:themeShade="80"/>
        </w:rPr>
      </w:pPr>
      <w:r w:rsidRPr="001C433E">
        <w:rPr>
          <w:rFonts w:cstheme="minorHAnsi"/>
          <w:color w:val="808080" w:themeColor="background1" w:themeShade="80"/>
        </w:rPr>
        <w:t xml:space="preserve">Nota : le joueur disputant le simple 1 </w:t>
      </w:r>
      <w:r w:rsidRPr="001C433E">
        <w:rPr>
          <w:rFonts w:cstheme="minorHAnsi"/>
          <w:b/>
          <w:color w:val="808080" w:themeColor="background1" w:themeShade="80"/>
        </w:rPr>
        <w:t>n'est pas nécessairement le mieux classé de l'équipe</w:t>
      </w:r>
      <w:r w:rsidRPr="001C433E">
        <w:rPr>
          <w:rFonts w:cstheme="minorHAnsi"/>
          <w:color w:val="808080" w:themeColor="background1" w:themeShade="80"/>
        </w:rPr>
        <w:t xml:space="preserve"> ; une équipe pouvant décider de faire jouer son</w:t>
      </w:r>
      <w:r w:rsidR="000D03E5" w:rsidRPr="001C433E">
        <w:rPr>
          <w:rFonts w:cstheme="minorHAnsi"/>
          <w:color w:val="808080" w:themeColor="background1" w:themeShade="80"/>
        </w:rPr>
        <w:t xml:space="preserve"> ou ses</w:t>
      </w:r>
      <w:r w:rsidRPr="001C433E">
        <w:rPr>
          <w:rFonts w:cstheme="minorHAnsi"/>
          <w:color w:val="808080" w:themeColor="background1" w:themeShade="80"/>
        </w:rPr>
        <w:t xml:space="preserve"> </w:t>
      </w:r>
      <w:r w:rsidR="00C913F1" w:rsidRPr="001C433E">
        <w:rPr>
          <w:rFonts w:cstheme="minorHAnsi"/>
          <w:color w:val="808080" w:themeColor="background1" w:themeShade="80"/>
        </w:rPr>
        <w:t>deux</w:t>
      </w:r>
      <w:r w:rsidR="00DE6CAF" w:rsidRPr="001C433E">
        <w:rPr>
          <w:rFonts w:cstheme="minorHAnsi"/>
          <w:color w:val="808080" w:themeColor="background1" w:themeShade="80"/>
        </w:rPr>
        <w:t xml:space="preserve"> </w:t>
      </w:r>
      <w:r w:rsidRPr="001C433E">
        <w:rPr>
          <w:rFonts w:cstheme="minorHAnsi"/>
          <w:color w:val="808080" w:themeColor="background1" w:themeShade="80"/>
        </w:rPr>
        <w:t>meilleur</w:t>
      </w:r>
      <w:r w:rsidR="00C913F1" w:rsidRPr="001C433E">
        <w:rPr>
          <w:rFonts w:cstheme="minorHAnsi"/>
          <w:color w:val="808080" w:themeColor="background1" w:themeShade="80"/>
        </w:rPr>
        <w:t>s</w:t>
      </w:r>
      <w:r w:rsidRPr="001C433E">
        <w:rPr>
          <w:rFonts w:cstheme="minorHAnsi"/>
          <w:color w:val="808080" w:themeColor="background1" w:themeShade="80"/>
        </w:rPr>
        <w:t xml:space="preserve"> classé</w:t>
      </w:r>
      <w:r w:rsidR="00C913F1" w:rsidRPr="001C433E">
        <w:rPr>
          <w:rFonts w:cstheme="minorHAnsi"/>
          <w:color w:val="808080" w:themeColor="background1" w:themeShade="80"/>
        </w:rPr>
        <w:t>s</w:t>
      </w:r>
      <w:r w:rsidRPr="001C433E">
        <w:rPr>
          <w:rFonts w:cstheme="minorHAnsi"/>
          <w:color w:val="808080" w:themeColor="background1" w:themeShade="80"/>
        </w:rPr>
        <w:t xml:space="preserve"> uniquement en double.</w:t>
      </w:r>
    </w:p>
    <w:p w14:paraId="3BEB4C1F" w14:textId="77777777" w:rsidR="002F2322" w:rsidRPr="00DE23A6" w:rsidRDefault="002F2322" w:rsidP="008E172E">
      <w:pPr>
        <w:pStyle w:val="Titre3"/>
      </w:pPr>
      <w:bookmarkStart w:id="286" w:name="_Toc107762535"/>
      <w:bookmarkStart w:id="287" w:name="_Toc198656456"/>
      <w:r w:rsidRPr="00DE23A6">
        <w:lastRenderedPageBreak/>
        <w:t>Pièces à produire en début de rencontre</w:t>
      </w:r>
      <w:bookmarkEnd w:id="286"/>
      <w:bookmarkEnd w:id="287"/>
    </w:p>
    <w:p w14:paraId="3BEB4C23" w14:textId="6B7BABAF" w:rsidR="002F2322" w:rsidRPr="002309B4" w:rsidRDefault="002F2322" w:rsidP="00680517">
      <w:pPr>
        <w:pStyle w:val="Paragraphedeliste"/>
        <w:numPr>
          <w:ilvl w:val="0"/>
          <w:numId w:val="37"/>
        </w:numPr>
        <w:spacing w:before="0" w:after="60"/>
        <w:ind w:left="284" w:hanging="284"/>
        <w:jc w:val="left"/>
        <w:rPr>
          <w:rFonts w:eastAsiaTheme="minorEastAsia" w:cstheme="minorHAnsi"/>
          <w:b/>
          <w:bCs/>
          <w:color w:val="808080" w:themeColor="background1" w:themeShade="80"/>
          <w:lang w:eastAsia="fr-FR"/>
        </w:rPr>
      </w:pPr>
      <w:r w:rsidRPr="00DF7507">
        <w:rPr>
          <w:rFonts w:eastAsiaTheme="minorEastAsia" w:cstheme="minorHAnsi"/>
          <w:color w:val="808080" w:themeColor="background1" w:themeShade="80"/>
          <w:lang w:eastAsia="fr-FR"/>
        </w:rPr>
        <w:t>Avant le début de la rencontre, le capitaine de chaque équipe doit présenter</w:t>
      </w:r>
      <w:r w:rsidR="004E6C57">
        <w:rPr>
          <w:rFonts w:eastAsiaTheme="minorEastAsia" w:cstheme="minorHAnsi"/>
          <w:color w:val="808080" w:themeColor="background1" w:themeShade="80"/>
          <w:lang w:eastAsia="fr-FR"/>
        </w:rPr>
        <w:t xml:space="preserve"> au </w:t>
      </w:r>
      <w:r w:rsidR="00A91FCD">
        <w:rPr>
          <w:rFonts w:eastAsiaTheme="minorEastAsia" w:cstheme="minorHAnsi"/>
          <w:color w:val="808080" w:themeColor="background1" w:themeShade="80"/>
          <w:lang w:eastAsia="fr-FR"/>
        </w:rPr>
        <w:t>juge arbitre</w:t>
      </w:r>
      <w:r w:rsidR="00FD466A">
        <w:rPr>
          <w:rFonts w:eastAsiaTheme="minorEastAsia" w:cstheme="minorHAnsi"/>
          <w:color w:val="808080" w:themeColor="background1" w:themeShade="80"/>
          <w:lang w:eastAsia="fr-FR"/>
        </w:rPr>
        <w:t>,</w:t>
      </w:r>
      <w:r w:rsidR="00A91FCD">
        <w:rPr>
          <w:rFonts w:eastAsiaTheme="minorEastAsia" w:cstheme="minorHAnsi"/>
          <w:color w:val="808080" w:themeColor="background1" w:themeShade="80"/>
          <w:lang w:eastAsia="fr-FR"/>
        </w:rPr>
        <w:t xml:space="preserve"> ou en</w:t>
      </w:r>
      <w:r w:rsidR="00422867">
        <w:rPr>
          <w:rFonts w:eastAsiaTheme="minorEastAsia" w:cstheme="minorHAnsi"/>
          <w:color w:val="808080" w:themeColor="background1" w:themeShade="80"/>
          <w:lang w:eastAsia="fr-FR"/>
        </w:rPr>
        <w:t xml:space="preserve"> son</w:t>
      </w:r>
      <w:r w:rsidR="00A91FCD">
        <w:rPr>
          <w:rFonts w:eastAsiaTheme="minorEastAsia" w:cstheme="minorHAnsi"/>
          <w:color w:val="808080" w:themeColor="background1" w:themeShade="80"/>
          <w:lang w:eastAsia="fr-FR"/>
        </w:rPr>
        <w:t xml:space="preserve"> </w:t>
      </w:r>
      <w:r w:rsidR="00FD466A">
        <w:rPr>
          <w:rFonts w:eastAsiaTheme="minorEastAsia" w:cstheme="minorHAnsi"/>
          <w:color w:val="808080" w:themeColor="background1" w:themeShade="80"/>
          <w:lang w:eastAsia="fr-FR"/>
        </w:rPr>
        <w:t>absence</w:t>
      </w:r>
      <w:r w:rsidR="00B67B61">
        <w:rPr>
          <w:rFonts w:eastAsiaTheme="minorEastAsia" w:cstheme="minorHAnsi"/>
          <w:color w:val="808080" w:themeColor="background1" w:themeShade="80"/>
          <w:lang w:eastAsia="fr-FR"/>
        </w:rPr>
        <w:t>,</w:t>
      </w:r>
      <w:r w:rsidR="0011536C" w:rsidRPr="00DF7507">
        <w:rPr>
          <w:rFonts w:eastAsiaTheme="minorEastAsia" w:cstheme="minorHAnsi"/>
          <w:color w:val="808080" w:themeColor="background1" w:themeShade="80"/>
          <w:lang w:eastAsia="fr-FR"/>
        </w:rPr>
        <w:t xml:space="preserve"> au capitaine adverse </w:t>
      </w:r>
      <w:r w:rsidRPr="00DF7507">
        <w:rPr>
          <w:rFonts w:eastAsiaTheme="minorEastAsia" w:cstheme="minorHAnsi"/>
          <w:color w:val="808080" w:themeColor="background1" w:themeShade="80"/>
          <w:lang w:eastAsia="fr-FR"/>
        </w:rPr>
        <w:t>:</w:t>
      </w:r>
      <w:r w:rsidR="00DF7507">
        <w:rPr>
          <w:rFonts w:eastAsiaTheme="minorEastAsia" w:cstheme="minorHAnsi"/>
          <w:color w:val="808080" w:themeColor="background1" w:themeShade="80"/>
          <w:lang w:eastAsia="fr-FR"/>
        </w:rPr>
        <w:br/>
      </w:r>
      <w:r w:rsidR="00B67B61">
        <w:rPr>
          <w:rFonts w:eastAsiaTheme="minorEastAsia" w:cstheme="minorHAnsi"/>
          <w:color w:val="808080" w:themeColor="background1" w:themeShade="80"/>
          <w:lang w:eastAsia="fr-FR"/>
        </w:rPr>
        <w:br/>
      </w:r>
      <w:r w:rsidR="00DF7507" w:rsidRPr="00DF7507">
        <w:rPr>
          <w:rFonts w:eastAsiaTheme="minorEastAsia" w:cstheme="minorHAnsi"/>
          <w:color w:val="808080" w:themeColor="background1" w:themeShade="80"/>
          <w:lang w:eastAsia="fr-FR"/>
        </w:rPr>
        <w:t>-</w:t>
      </w:r>
      <w:r w:rsidR="00DF7507" w:rsidRPr="002309B4">
        <w:rPr>
          <w:rFonts w:eastAsiaTheme="minorEastAsia" w:cstheme="minorHAnsi"/>
          <w:b/>
          <w:bCs/>
          <w:color w:val="808080" w:themeColor="background1" w:themeShade="80"/>
          <w:lang w:eastAsia="fr-FR"/>
        </w:rPr>
        <w:t xml:space="preserve"> </w:t>
      </w:r>
      <w:r w:rsidRPr="002309B4">
        <w:rPr>
          <w:rFonts w:eastAsiaTheme="minorEastAsia" w:cstheme="minorHAnsi"/>
          <w:b/>
          <w:bCs/>
          <w:color w:val="808080" w:themeColor="background1" w:themeShade="80"/>
          <w:lang w:eastAsia="fr-FR"/>
        </w:rPr>
        <w:t>La liste par ordre de classement (dernier classement paru) des joueurs de simple et la liste de ceux susceptibles de jouer le double.</w:t>
      </w:r>
      <w:r w:rsidR="00DF7507" w:rsidRPr="002309B4">
        <w:rPr>
          <w:rFonts w:eastAsiaTheme="minorEastAsia" w:cstheme="minorHAnsi"/>
          <w:b/>
          <w:bCs/>
          <w:color w:val="808080" w:themeColor="background1" w:themeShade="80"/>
          <w:lang w:eastAsia="fr-FR"/>
        </w:rPr>
        <w:br/>
        <w:t xml:space="preserve">- </w:t>
      </w:r>
      <w:r w:rsidRPr="002309B4">
        <w:rPr>
          <w:rFonts w:eastAsiaTheme="minorEastAsia" w:cstheme="minorHAnsi"/>
          <w:b/>
          <w:bCs/>
          <w:color w:val="808080" w:themeColor="background1" w:themeShade="80"/>
          <w:lang w:eastAsia="fr-FR"/>
        </w:rPr>
        <w:t>L’attestation de licence de l’année en cours de chaque joueur ainsi qu’une pièce d’identité officielle avec photographie.</w:t>
      </w:r>
      <w:r w:rsidR="00680517">
        <w:rPr>
          <w:rFonts w:eastAsiaTheme="minorEastAsia" w:cstheme="minorHAnsi"/>
          <w:b/>
          <w:bCs/>
          <w:color w:val="808080" w:themeColor="background1" w:themeShade="80"/>
          <w:lang w:eastAsia="fr-FR"/>
        </w:rPr>
        <w:br/>
      </w:r>
    </w:p>
    <w:p w14:paraId="4423377D" w14:textId="0DB68007" w:rsidR="0050096C" w:rsidRPr="00C7412B" w:rsidRDefault="0050096C" w:rsidP="0050096C">
      <w:pPr>
        <w:spacing w:before="0" w:after="60"/>
        <w:rPr>
          <w:rFonts w:cstheme="minorHAnsi"/>
          <w:color w:val="808080" w:themeColor="background1" w:themeShade="80"/>
        </w:rPr>
      </w:pPr>
      <w:r w:rsidRPr="00C7412B">
        <w:rPr>
          <w:rFonts w:cstheme="minorHAnsi"/>
          <w:color w:val="808080" w:themeColor="background1" w:themeShade="80"/>
        </w:rPr>
        <w:t>NB : aucun joueur dont le classement est ND ne peut participer à la rencontre.</w:t>
      </w:r>
    </w:p>
    <w:p w14:paraId="3BEB4C24" w14:textId="2CA2227E" w:rsidR="002F2322" w:rsidRPr="00C7412B" w:rsidRDefault="002F2322" w:rsidP="00C7412B">
      <w:pPr>
        <w:spacing w:before="0" w:after="60"/>
        <w:rPr>
          <w:rFonts w:cstheme="minorHAnsi"/>
          <w:color w:val="808080" w:themeColor="background1" w:themeShade="80"/>
        </w:rPr>
      </w:pPr>
      <w:r w:rsidRPr="00C7412B">
        <w:rPr>
          <w:rFonts w:cstheme="minorHAnsi"/>
          <w:color w:val="808080" w:themeColor="background1" w:themeShade="80"/>
        </w:rPr>
        <w:t>Ces documents peuvent être présentés en version papier ou numérique.</w:t>
      </w:r>
    </w:p>
    <w:p w14:paraId="3366C56D" w14:textId="743786A1" w:rsidR="00912F7B" w:rsidRPr="00DE23A6" w:rsidRDefault="00912F7B" w:rsidP="00C7412B">
      <w:pPr>
        <w:spacing w:before="0" w:after="60"/>
        <w:rPr>
          <w:rFonts w:cstheme="minorHAnsi"/>
        </w:rPr>
      </w:pPr>
      <w:r w:rsidRPr="00C7412B">
        <w:rPr>
          <w:rFonts w:cstheme="minorHAnsi"/>
          <w:color w:val="808080" w:themeColor="background1" w:themeShade="80"/>
        </w:rPr>
        <w:t xml:space="preserve">Avertissement : </w:t>
      </w:r>
      <w:r w:rsidR="0013222E" w:rsidRPr="00C7412B">
        <w:rPr>
          <w:rFonts w:cstheme="minorHAnsi"/>
          <w:color w:val="808080" w:themeColor="background1" w:themeShade="80"/>
        </w:rPr>
        <w:t>une version numérique ne comportant pas la date de prise de licence n'est pas recevable.</w:t>
      </w:r>
    </w:p>
    <w:p w14:paraId="3BEB4C27" w14:textId="77777777" w:rsidR="002F2322" w:rsidRPr="00DE23A6" w:rsidRDefault="002F2322" w:rsidP="008E172E">
      <w:pPr>
        <w:pStyle w:val="Titre3"/>
      </w:pPr>
      <w:bookmarkStart w:id="288" w:name="_Toc107762536"/>
      <w:bookmarkStart w:id="289" w:name="_Toc198656457"/>
      <w:r w:rsidRPr="00DE23A6">
        <w:t>Installations</w:t>
      </w:r>
      <w:bookmarkEnd w:id="288"/>
      <w:bookmarkEnd w:id="289"/>
    </w:p>
    <w:p w14:paraId="3BEB4C28" w14:textId="77777777" w:rsidR="002F2322" w:rsidRPr="001A702F" w:rsidRDefault="002F2322" w:rsidP="0074410A">
      <w:pPr>
        <w:spacing w:before="0" w:after="60"/>
        <w:rPr>
          <w:rFonts w:cstheme="minorHAnsi"/>
          <w:color w:val="808080" w:themeColor="background1" w:themeShade="80"/>
        </w:rPr>
      </w:pPr>
      <w:r w:rsidRPr="001A702F">
        <w:rPr>
          <w:rFonts w:cstheme="minorHAnsi"/>
          <w:b/>
          <w:color w:val="808080" w:themeColor="background1" w:themeShade="80"/>
        </w:rPr>
        <w:t xml:space="preserve">Les rencontres se déroulent sur courts couverts de même surface, </w:t>
      </w:r>
      <w:r w:rsidRPr="001A702F">
        <w:rPr>
          <w:rFonts w:cstheme="minorHAnsi"/>
          <w:color w:val="808080" w:themeColor="background1" w:themeShade="80"/>
        </w:rPr>
        <w:t>tels que renseignés dans la fiche équipe.</w:t>
      </w:r>
    </w:p>
    <w:p w14:paraId="3BEB4C2A" w14:textId="10E61F17" w:rsidR="002F2322" w:rsidRPr="001A702F" w:rsidRDefault="002F2322" w:rsidP="0074410A">
      <w:pPr>
        <w:spacing w:before="0" w:after="60"/>
        <w:rPr>
          <w:rFonts w:cstheme="minorHAnsi"/>
          <w:color w:val="808080" w:themeColor="background1" w:themeShade="80"/>
        </w:rPr>
      </w:pPr>
      <w:r w:rsidRPr="001A702F">
        <w:rPr>
          <w:rFonts w:cstheme="minorHAnsi"/>
          <w:color w:val="808080" w:themeColor="background1" w:themeShade="80"/>
        </w:rPr>
        <w:t xml:space="preserve">En cas d'indisponibilité des courts renseignés dans la fiche équipe (voir motifs </w:t>
      </w:r>
      <w:r w:rsidR="00E373A3" w:rsidRPr="001A702F">
        <w:rPr>
          <w:rFonts w:cstheme="minorHAnsi"/>
          <w:color w:val="808080" w:themeColor="background1" w:themeShade="80"/>
        </w:rPr>
        <w:t>supra</w:t>
      </w:r>
      <w:r w:rsidRPr="001A702F">
        <w:rPr>
          <w:rFonts w:cstheme="minorHAnsi"/>
          <w:color w:val="808080" w:themeColor="background1" w:themeShade="80"/>
        </w:rPr>
        <w:t xml:space="preserve">) et, pour éviter le report de la rencontre, il peut être </w:t>
      </w:r>
      <w:r w:rsidR="00A530F5" w:rsidRPr="001A702F">
        <w:rPr>
          <w:rFonts w:cstheme="minorHAnsi"/>
          <w:color w:val="808080" w:themeColor="background1" w:themeShade="80"/>
        </w:rPr>
        <w:t>utilisé des</w:t>
      </w:r>
      <w:r w:rsidRPr="001A702F">
        <w:rPr>
          <w:rFonts w:cstheme="minorHAnsi"/>
          <w:color w:val="808080" w:themeColor="background1" w:themeShade="80"/>
        </w:rPr>
        <w:t xml:space="preserve"> courts localisés en un lieu autre que celui prévu dans la fiche équipe, sous réserve que leur éloignement ne constitue pas un obstacle au déroulement de la rencontre.</w:t>
      </w:r>
    </w:p>
    <w:p w14:paraId="3BEB4C2B" w14:textId="51CDC9A4" w:rsidR="002F2322" w:rsidRPr="001A702F" w:rsidRDefault="002F2322" w:rsidP="0074410A">
      <w:pPr>
        <w:spacing w:before="0" w:after="60"/>
        <w:rPr>
          <w:rFonts w:cstheme="minorHAnsi"/>
          <w:color w:val="808080" w:themeColor="background1" w:themeShade="80"/>
        </w:rPr>
      </w:pPr>
      <w:r w:rsidRPr="001A702F">
        <w:rPr>
          <w:rFonts w:cstheme="minorHAnsi"/>
          <w:b/>
          <w:bCs/>
          <w:color w:val="808080" w:themeColor="background1" w:themeShade="80"/>
        </w:rPr>
        <w:t xml:space="preserve">Aucun accord pris entre les </w:t>
      </w:r>
      <w:r w:rsidR="00C66546">
        <w:rPr>
          <w:rFonts w:cstheme="minorHAnsi"/>
          <w:b/>
          <w:bCs/>
          <w:color w:val="808080" w:themeColor="background1" w:themeShade="80"/>
        </w:rPr>
        <w:t>clubs</w:t>
      </w:r>
      <w:r w:rsidRPr="001A702F">
        <w:rPr>
          <w:rFonts w:cstheme="minorHAnsi"/>
          <w:b/>
          <w:bCs/>
          <w:color w:val="808080" w:themeColor="background1" w:themeShade="80"/>
        </w:rPr>
        <w:t xml:space="preserve"> seuls, visant à déroger aux dispositions ci-dessus, n'est accepté</w:t>
      </w:r>
      <w:r w:rsidRPr="001A702F">
        <w:rPr>
          <w:rFonts w:cstheme="minorHAnsi"/>
          <w:color w:val="808080" w:themeColor="background1" w:themeShade="80"/>
        </w:rPr>
        <w:t>.</w:t>
      </w:r>
    </w:p>
    <w:p w14:paraId="3BEB4C2C" w14:textId="2A680B6A" w:rsidR="002F2322" w:rsidRPr="00DE23A6" w:rsidRDefault="002F2322" w:rsidP="0074410A">
      <w:pPr>
        <w:spacing w:before="0" w:after="60"/>
        <w:rPr>
          <w:rFonts w:cstheme="minorHAnsi"/>
        </w:rPr>
      </w:pPr>
      <w:r w:rsidRPr="001A702F">
        <w:rPr>
          <w:rFonts w:cstheme="minorHAnsi"/>
          <w:color w:val="808080" w:themeColor="background1" w:themeShade="80"/>
        </w:rPr>
        <w:t xml:space="preserve">L’équipe visitée peut proposer au </w:t>
      </w:r>
      <w:r w:rsidR="00C66546">
        <w:rPr>
          <w:rFonts w:cstheme="minorHAnsi"/>
          <w:color w:val="808080" w:themeColor="background1" w:themeShade="80"/>
        </w:rPr>
        <w:t>club</w:t>
      </w:r>
      <w:r w:rsidRPr="001A702F">
        <w:rPr>
          <w:rFonts w:cstheme="minorHAnsi"/>
          <w:color w:val="808080" w:themeColor="background1" w:themeShade="80"/>
        </w:rPr>
        <w:t xml:space="preserve"> visiteur de disputer la rencontre sur 3 courts, à condition d’avoir obtenu l’accord écrit de l’équipe visiteuse avant la rencontre.</w:t>
      </w:r>
    </w:p>
    <w:p w14:paraId="3BEB4C2D" w14:textId="77777777" w:rsidR="002F2322" w:rsidRPr="00DE23A6" w:rsidRDefault="002F2322" w:rsidP="008E172E">
      <w:pPr>
        <w:pStyle w:val="Titre3"/>
      </w:pPr>
      <w:bookmarkStart w:id="290" w:name="_Toc107762537"/>
      <w:bookmarkStart w:id="291" w:name="_Toc198656458"/>
      <w:r w:rsidRPr="00DE23A6">
        <w:t>Rencontre</w:t>
      </w:r>
      <w:bookmarkEnd w:id="290"/>
      <w:bookmarkEnd w:id="291"/>
    </w:p>
    <w:p w14:paraId="3BEB4C2E" w14:textId="77777777" w:rsidR="002F2322" w:rsidRPr="002D4B3D" w:rsidRDefault="002F2322" w:rsidP="003712E2">
      <w:pPr>
        <w:spacing w:before="0" w:after="60"/>
        <w:jc w:val="left"/>
        <w:rPr>
          <w:rFonts w:cstheme="minorHAnsi"/>
          <w:b/>
          <w:bCs/>
          <w:color w:val="808080" w:themeColor="background1" w:themeShade="80"/>
        </w:rPr>
      </w:pPr>
      <w:r w:rsidRPr="002D4B3D">
        <w:rPr>
          <w:rFonts w:cstheme="minorHAnsi"/>
          <w:b/>
          <w:bCs/>
          <w:color w:val="808080" w:themeColor="background1" w:themeShade="80"/>
        </w:rPr>
        <w:t>La rencontre comporte 3 simples et un double.</w:t>
      </w:r>
    </w:p>
    <w:p w14:paraId="3BEB4C2F" w14:textId="77777777" w:rsidR="002F2322" w:rsidRPr="00840D08" w:rsidRDefault="002F2322" w:rsidP="003712E2">
      <w:pPr>
        <w:spacing w:before="0" w:after="60"/>
        <w:jc w:val="left"/>
        <w:rPr>
          <w:rFonts w:cstheme="minorHAnsi"/>
          <w:color w:val="808080" w:themeColor="background1" w:themeShade="80"/>
        </w:rPr>
      </w:pPr>
      <w:r w:rsidRPr="00840D08">
        <w:rPr>
          <w:rFonts w:cstheme="minorHAnsi"/>
          <w:color w:val="808080" w:themeColor="background1" w:themeShade="80"/>
        </w:rPr>
        <w:t>Une équipe peut se présenter avec 3 joueurs minimum, 5 joueurs maximum.</w:t>
      </w:r>
    </w:p>
    <w:p w14:paraId="3BEB4C30" w14:textId="47ABB296" w:rsidR="002F2322" w:rsidRPr="00DE23A6" w:rsidRDefault="002F2322" w:rsidP="003712E2">
      <w:pPr>
        <w:spacing w:before="0" w:after="60"/>
        <w:jc w:val="left"/>
        <w:rPr>
          <w:rFonts w:cstheme="minorHAnsi"/>
        </w:rPr>
      </w:pPr>
      <w:r w:rsidRPr="00840D08">
        <w:rPr>
          <w:rFonts w:cstheme="minorHAnsi"/>
          <w:color w:val="808080" w:themeColor="background1" w:themeShade="80"/>
        </w:rPr>
        <w:t xml:space="preserve">Au début de la rencontre, la composition des équipes est arrêtée par chaque capitaine, ainsi que le nom et l'ordre des joueurs devant disputer les </w:t>
      </w:r>
      <w:r w:rsidR="00D75A4A" w:rsidRPr="00840D08">
        <w:rPr>
          <w:rFonts w:cstheme="minorHAnsi"/>
          <w:color w:val="808080" w:themeColor="background1" w:themeShade="80"/>
        </w:rPr>
        <w:t>parties</w:t>
      </w:r>
      <w:r w:rsidRPr="00840D08">
        <w:rPr>
          <w:rFonts w:cstheme="minorHAnsi"/>
          <w:color w:val="808080" w:themeColor="background1" w:themeShade="80"/>
        </w:rPr>
        <w:t xml:space="preserve"> de simples.</w:t>
      </w:r>
    </w:p>
    <w:p w14:paraId="3BEB4C31" w14:textId="5BD8645A" w:rsidR="002F2322" w:rsidRPr="00C26628" w:rsidRDefault="002F2322" w:rsidP="003712E2">
      <w:pPr>
        <w:spacing w:before="0" w:after="60"/>
        <w:jc w:val="left"/>
        <w:rPr>
          <w:rFonts w:cstheme="minorHAnsi"/>
          <w:color w:val="808080" w:themeColor="background1" w:themeShade="80"/>
        </w:rPr>
      </w:pPr>
      <w:r w:rsidRPr="00C26628">
        <w:rPr>
          <w:rFonts w:cstheme="minorHAnsi"/>
          <w:color w:val="808080" w:themeColor="background1" w:themeShade="80"/>
        </w:rPr>
        <w:t xml:space="preserve">Ces informations sont communiquées au </w:t>
      </w:r>
      <w:r w:rsidR="00B431C4" w:rsidRPr="00C26628">
        <w:rPr>
          <w:rFonts w:cstheme="minorHAnsi"/>
          <w:color w:val="808080" w:themeColor="background1" w:themeShade="80"/>
        </w:rPr>
        <w:t>capitaine adverse</w:t>
      </w:r>
      <w:r w:rsidR="00AC6F0C" w:rsidRPr="00C26628">
        <w:rPr>
          <w:rFonts w:cstheme="minorHAnsi"/>
          <w:color w:val="808080" w:themeColor="background1" w:themeShade="80"/>
        </w:rPr>
        <w:t>.</w:t>
      </w:r>
    </w:p>
    <w:p w14:paraId="7F74FEE0" w14:textId="47BDB93E" w:rsidR="007A35CE" w:rsidRPr="00C26628" w:rsidRDefault="00E43F15" w:rsidP="003712E2">
      <w:pPr>
        <w:spacing w:before="0" w:after="60"/>
        <w:jc w:val="left"/>
        <w:rPr>
          <w:rFonts w:cstheme="minorHAnsi"/>
          <w:color w:val="808080" w:themeColor="background1" w:themeShade="80"/>
        </w:rPr>
      </w:pPr>
      <w:r>
        <w:rPr>
          <w:rFonts w:cstheme="minorHAnsi"/>
          <w:color w:val="808080" w:themeColor="background1" w:themeShade="80"/>
        </w:rPr>
        <w:t>Le</w:t>
      </w:r>
      <w:r w:rsidR="002F2322" w:rsidRPr="00C26628">
        <w:rPr>
          <w:rFonts w:cstheme="minorHAnsi"/>
          <w:color w:val="808080" w:themeColor="background1" w:themeShade="80"/>
        </w:rPr>
        <w:t xml:space="preserve"> double </w:t>
      </w:r>
      <w:r>
        <w:rPr>
          <w:rFonts w:cstheme="minorHAnsi"/>
          <w:color w:val="808080" w:themeColor="background1" w:themeShade="80"/>
        </w:rPr>
        <w:t xml:space="preserve">sera composé </w:t>
      </w:r>
      <w:r w:rsidR="002F2322" w:rsidRPr="00C26628">
        <w:rPr>
          <w:rFonts w:cstheme="minorHAnsi"/>
          <w:color w:val="808080" w:themeColor="background1" w:themeShade="80"/>
        </w:rPr>
        <w:t xml:space="preserve">à </w:t>
      </w:r>
      <w:r>
        <w:rPr>
          <w:rFonts w:cstheme="minorHAnsi"/>
          <w:color w:val="808080" w:themeColor="background1" w:themeShade="80"/>
        </w:rPr>
        <w:t>l</w:t>
      </w:r>
      <w:r w:rsidR="004F154E">
        <w:rPr>
          <w:rFonts w:cstheme="minorHAnsi"/>
          <w:color w:val="808080" w:themeColor="background1" w:themeShade="80"/>
        </w:rPr>
        <w:t xml:space="preserve">’issue </w:t>
      </w:r>
      <w:r w:rsidR="002F2322" w:rsidRPr="00C26628">
        <w:rPr>
          <w:rFonts w:cstheme="minorHAnsi"/>
          <w:color w:val="808080" w:themeColor="background1" w:themeShade="80"/>
        </w:rPr>
        <w:t>des simple</w:t>
      </w:r>
      <w:r w:rsidR="00A30F02">
        <w:rPr>
          <w:rFonts w:cstheme="minorHAnsi"/>
          <w:color w:val="808080" w:themeColor="background1" w:themeShade="80"/>
        </w:rPr>
        <w:t>s 1</w:t>
      </w:r>
      <w:r w:rsidR="004E3477">
        <w:rPr>
          <w:rFonts w:cstheme="minorHAnsi"/>
          <w:color w:val="808080" w:themeColor="background1" w:themeShade="80"/>
        </w:rPr>
        <w:t xml:space="preserve"> et 2</w:t>
      </w:r>
      <w:r w:rsidR="00464B62">
        <w:rPr>
          <w:rFonts w:cstheme="minorHAnsi"/>
          <w:color w:val="808080" w:themeColor="background1" w:themeShade="80"/>
        </w:rPr>
        <w:t>.</w:t>
      </w:r>
    </w:p>
    <w:p w14:paraId="67505BE2" w14:textId="2750D162" w:rsidR="001105E3" w:rsidRPr="002D4B3D" w:rsidRDefault="00C774B8" w:rsidP="003712E2">
      <w:pPr>
        <w:spacing w:before="0" w:after="60"/>
        <w:jc w:val="left"/>
        <w:rPr>
          <w:b/>
          <w:bCs/>
          <w:color w:val="808080" w:themeColor="background1" w:themeShade="80"/>
        </w:rPr>
      </w:pPr>
      <w:r w:rsidRPr="002D4B3D">
        <w:rPr>
          <w:b/>
          <w:bCs/>
          <w:color w:val="808080" w:themeColor="background1" w:themeShade="80"/>
        </w:rPr>
        <w:t xml:space="preserve">Ne peuvent participer au double les joueurs : </w:t>
      </w:r>
    </w:p>
    <w:p w14:paraId="12D16867" w14:textId="5C832FBB" w:rsidR="001105E3" w:rsidRPr="00C26628" w:rsidRDefault="00C51660" w:rsidP="003712E2">
      <w:pPr>
        <w:pStyle w:val="Paragraphedeliste"/>
        <w:numPr>
          <w:ilvl w:val="0"/>
          <w:numId w:val="26"/>
        </w:numPr>
        <w:spacing w:before="0" w:after="60"/>
        <w:ind w:left="284" w:hanging="284"/>
        <w:contextualSpacing w:val="0"/>
        <w:jc w:val="left"/>
        <w:rPr>
          <w:color w:val="808080" w:themeColor="background1" w:themeShade="80"/>
        </w:rPr>
      </w:pPr>
      <w:r w:rsidRPr="002D4B3D">
        <w:rPr>
          <w:b/>
          <w:bCs/>
          <w:color w:val="808080" w:themeColor="background1" w:themeShade="80"/>
        </w:rPr>
        <w:t>Non</w:t>
      </w:r>
      <w:r w:rsidR="00C774B8" w:rsidRPr="002D4B3D">
        <w:rPr>
          <w:b/>
          <w:bCs/>
          <w:color w:val="808080" w:themeColor="background1" w:themeShade="80"/>
        </w:rPr>
        <w:t xml:space="preserve"> présents</w:t>
      </w:r>
      <w:r w:rsidR="00C774B8" w:rsidRPr="00C26628">
        <w:rPr>
          <w:color w:val="808080" w:themeColor="background1" w:themeShade="80"/>
        </w:rPr>
        <w:t xml:space="preserve"> au début de la rencontre </w:t>
      </w:r>
    </w:p>
    <w:p w14:paraId="1196CF1F" w14:textId="42415CE9" w:rsidR="001105E3" w:rsidRPr="00C26628" w:rsidRDefault="00C51660" w:rsidP="003712E2">
      <w:pPr>
        <w:pStyle w:val="Paragraphedeliste"/>
        <w:numPr>
          <w:ilvl w:val="0"/>
          <w:numId w:val="26"/>
        </w:numPr>
        <w:spacing w:before="0" w:after="60"/>
        <w:ind w:left="284" w:hanging="284"/>
        <w:contextualSpacing w:val="0"/>
        <w:jc w:val="left"/>
        <w:rPr>
          <w:color w:val="808080" w:themeColor="background1" w:themeShade="80"/>
        </w:rPr>
      </w:pPr>
      <w:r w:rsidRPr="00C26628">
        <w:rPr>
          <w:color w:val="808080" w:themeColor="background1" w:themeShade="80"/>
        </w:rPr>
        <w:t>Ayant</w:t>
      </w:r>
      <w:r w:rsidR="00C774B8" w:rsidRPr="00C26628">
        <w:rPr>
          <w:color w:val="808080" w:themeColor="background1" w:themeShade="80"/>
        </w:rPr>
        <w:t xml:space="preserve"> </w:t>
      </w:r>
      <w:r w:rsidR="00C774B8" w:rsidRPr="002D4B3D">
        <w:rPr>
          <w:b/>
          <w:bCs/>
          <w:color w:val="808080" w:themeColor="background1" w:themeShade="80"/>
        </w:rPr>
        <w:t>abandonné, déclaré forfait ou été disqualifié</w:t>
      </w:r>
      <w:r w:rsidR="00C774B8" w:rsidRPr="00C26628">
        <w:rPr>
          <w:color w:val="808080" w:themeColor="background1" w:themeShade="80"/>
        </w:rPr>
        <w:t xml:space="preserve"> en simple</w:t>
      </w:r>
    </w:p>
    <w:p w14:paraId="07BD84DD" w14:textId="1088CC00" w:rsidR="00B329FD" w:rsidRPr="00C26628" w:rsidRDefault="00C51660" w:rsidP="003712E2">
      <w:pPr>
        <w:pStyle w:val="Paragraphedeliste"/>
        <w:numPr>
          <w:ilvl w:val="0"/>
          <w:numId w:val="26"/>
        </w:numPr>
        <w:spacing w:before="0" w:after="60"/>
        <w:ind w:left="284" w:hanging="284"/>
        <w:contextualSpacing w:val="0"/>
        <w:jc w:val="left"/>
        <w:rPr>
          <w:color w:val="808080" w:themeColor="background1" w:themeShade="80"/>
        </w:rPr>
      </w:pPr>
      <w:r w:rsidRPr="00C26628">
        <w:rPr>
          <w:color w:val="808080" w:themeColor="background1" w:themeShade="80"/>
        </w:rPr>
        <w:t>Un</w:t>
      </w:r>
      <w:r w:rsidR="00C774B8" w:rsidRPr="00C26628">
        <w:rPr>
          <w:color w:val="808080" w:themeColor="background1" w:themeShade="80"/>
        </w:rPr>
        <w:t xml:space="preserve"> nouveau joueur </w:t>
      </w:r>
      <w:proofErr w:type="spellStart"/>
      <w:r w:rsidR="00C774B8" w:rsidRPr="00C26628">
        <w:rPr>
          <w:color w:val="808080" w:themeColor="background1" w:themeShade="80"/>
        </w:rPr>
        <w:t>NvEQ</w:t>
      </w:r>
      <w:proofErr w:type="spellEnd"/>
      <w:r w:rsidR="00C774B8" w:rsidRPr="00C26628">
        <w:rPr>
          <w:color w:val="808080" w:themeColor="background1" w:themeShade="80"/>
        </w:rPr>
        <w:t xml:space="preserve"> si le nombre de </w:t>
      </w:r>
      <w:proofErr w:type="spellStart"/>
      <w:r w:rsidR="00C774B8" w:rsidRPr="00C26628">
        <w:rPr>
          <w:color w:val="808080" w:themeColor="background1" w:themeShade="80"/>
        </w:rPr>
        <w:t>NvEQ</w:t>
      </w:r>
      <w:proofErr w:type="spellEnd"/>
      <w:r w:rsidR="00C774B8" w:rsidRPr="00C26628">
        <w:rPr>
          <w:color w:val="808080" w:themeColor="background1" w:themeShade="80"/>
        </w:rPr>
        <w:t xml:space="preserve"> autorisé a été aligné en simple </w:t>
      </w:r>
    </w:p>
    <w:p w14:paraId="3BEB4C32" w14:textId="337E7D5E" w:rsidR="002F2322" w:rsidRPr="00B006D4" w:rsidRDefault="00C51660" w:rsidP="003712E2">
      <w:pPr>
        <w:pStyle w:val="Paragraphedeliste"/>
        <w:numPr>
          <w:ilvl w:val="0"/>
          <w:numId w:val="26"/>
        </w:numPr>
        <w:spacing w:before="0" w:after="60"/>
        <w:ind w:left="284" w:hanging="284"/>
        <w:contextualSpacing w:val="0"/>
        <w:jc w:val="left"/>
        <w:rPr>
          <w:rFonts w:cstheme="minorHAnsi"/>
          <w:color w:val="808080" w:themeColor="background1" w:themeShade="80"/>
        </w:rPr>
      </w:pPr>
      <w:r w:rsidRPr="002D4B3D">
        <w:rPr>
          <w:b/>
          <w:bCs/>
          <w:color w:val="808080" w:themeColor="background1" w:themeShade="80"/>
        </w:rPr>
        <w:t>Ne</w:t>
      </w:r>
      <w:r w:rsidR="00C774B8" w:rsidRPr="002D4B3D">
        <w:rPr>
          <w:b/>
          <w:bCs/>
          <w:color w:val="808080" w:themeColor="background1" w:themeShade="80"/>
        </w:rPr>
        <w:t xml:space="preserve"> figurant pas au préalable</w:t>
      </w:r>
      <w:r w:rsidR="00C774B8" w:rsidRPr="00C26628">
        <w:rPr>
          <w:color w:val="808080" w:themeColor="background1" w:themeShade="80"/>
        </w:rPr>
        <w:t xml:space="preserve"> sur</w:t>
      </w:r>
      <w:r w:rsidR="00B329FD" w:rsidRPr="00C26628">
        <w:rPr>
          <w:color w:val="808080" w:themeColor="background1" w:themeShade="80"/>
        </w:rPr>
        <w:t xml:space="preserve"> </w:t>
      </w:r>
      <w:r w:rsidR="00C774B8" w:rsidRPr="00C26628">
        <w:rPr>
          <w:color w:val="808080" w:themeColor="background1" w:themeShade="80"/>
        </w:rPr>
        <w:t>l</w:t>
      </w:r>
      <w:r w:rsidR="00DD221C" w:rsidRPr="00C26628">
        <w:rPr>
          <w:color w:val="808080" w:themeColor="background1" w:themeShade="80"/>
        </w:rPr>
        <w:t>es</w:t>
      </w:r>
      <w:r w:rsidR="00C774B8" w:rsidRPr="00C26628">
        <w:rPr>
          <w:color w:val="808080" w:themeColor="background1" w:themeShade="80"/>
        </w:rPr>
        <w:t xml:space="preserve"> fiche</w:t>
      </w:r>
      <w:r w:rsidR="00DD221C" w:rsidRPr="00C26628">
        <w:rPr>
          <w:color w:val="808080" w:themeColor="background1" w:themeShade="80"/>
        </w:rPr>
        <w:t>s</w:t>
      </w:r>
      <w:r w:rsidR="00C774B8" w:rsidRPr="00C26628">
        <w:rPr>
          <w:color w:val="808080" w:themeColor="background1" w:themeShade="80"/>
        </w:rPr>
        <w:t xml:space="preserve"> de composition d’équipes, rubrique « joueurs susceptibles de participer au double »</w:t>
      </w:r>
    </w:p>
    <w:p w14:paraId="0FB9FF75" w14:textId="0E6B5718" w:rsidR="00B006D4" w:rsidRPr="002D4B3D" w:rsidRDefault="00E81F0F" w:rsidP="003712E2">
      <w:pPr>
        <w:pStyle w:val="Paragraphedeliste"/>
        <w:numPr>
          <w:ilvl w:val="0"/>
          <w:numId w:val="26"/>
        </w:numPr>
        <w:spacing w:before="0" w:after="60"/>
        <w:ind w:left="284" w:hanging="284"/>
        <w:contextualSpacing w:val="0"/>
        <w:jc w:val="left"/>
        <w:rPr>
          <w:rFonts w:cstheme="minorHAnsi"/>
          <w:b/>
          <w:bCs/>
          <w:color w:val="808080" w:themeColor="background1" w:themeShade="80"/>
        </w:rPr>
      </w:pPr>
      <w:r w:rsidRPr="002D4B3D">
        <w:rPr>
          <w:b/>
          <w:bCs/>
          <w:color w:val="808080" w:themeColor="background1" w:themeShade="80"/>
        </w:rPr>
        <w:t>Disputant le simple 3.</w:t>
      </w:r>
      <w:r w:rsidR="003712E2">
        <w:rPr>
          <w:b/>
          <w:bCs/>
          <w:color w:val="808080" w:themeColor="background1" w:themeShade="80"/>
        </w:rPr>
        <w:br/>
      </w:r>
    </w:p>
    <w:p w14:paraId="3BEB4C33" w14:textId="5F75C444" w:rsidR="002F2322" w:rsidRPr="00903A3F" w:rsidRDefault="002F2322" w:rsidP="00DD221C">
      <w:pPr>
        <w:spacing w:before="0" w:after="60"/>
        <w:rPr>
          <w:rFonts w:cstheme="minorHAnsi"/>
          <w:b/>
          <w:bCs/>
          <w:color w:val="808080" w:themeColor="background1" w:themeShade="80"/>
        </w:rPr>
      </w:pPr>
      <w:r w:rsidRPr="00903A3F">
        <w:rPr>
          <w:rFonts w:cstheme="minorHAnsi"/>
          <w:b/>
          <w:bCs/>
          <w:color w:val="808080" w:themeColor="background1" w:themeShade="80"/>
        </w:rPr>
        <w:t xml:space="preserve">L’ordre des </w:t>
      </w:r>
      <w:r w:rsidR="00D75A4A" w:rsidRPr="00903A3F">
        <w:rPr>
          <w:rFonts w:cstheme="minorHAnsi"/>
          <w:b/>
          <w:bCs/>
          <w:color w:val="808080" w:themeColor="background1" w:themeShade="80"/>
        </w:rPr>
        <w:t>parties</w:t>
      </w:r>
      <w:r w:rsidRPr="00903A3F">
        <w:rPr>
          <w:rFonts w:cstheme="minorHAnsi"/>
          <w:b/>
          <w:bCs/>
          <w:color w:val="808080" w:themeColor="background1" w:themeShade="80"/>
        </w:rPr>
        <w:t xml:space="preserve"> est le suivant : simple 1</w:t>
      </w:r>
      <w:r w:rsidR="00176A7C">
        <w:rPr>
          <w:rFonts w:cstheme="minorHAnsi"/>
          <w:b/>
          <w:bCs/>
          <w:color w:val="808080" w:themeColor="background1" w:themeShade="80"/>
        </w:rPr>
        <w:t xml:space="preserve"> et</w:t>
      </w:r>
      <w:r w:rsidRPr="00903A3F">
        <w:rPr>
          <w:rFonts w:cstheme="minorHAnsi"/>
          <w:b/>
          <w:bCs/>
          <w:color w:val="808080" w:themeColor="background1" w:themeShade="80"/>
        </w:rPr>
        <w:t xml:space="preserve"> simple 2</w:t>
      </w:r>
      <w:r w:rsidR="00E11FB3">
        <w:rPr>
          <w:rFonts w:cstheme="minorHAnsi"/>
          <w:b/>
          <w:bCs/>
          <w:color w:val="808080" w:themeColor="background1" w:themeShade="80"/>
        </w:rPr>
        <w:t xml:space="preserve">, </w:t>
      </w:r>
      <w:r w:rsidRPr="00903A3F">
        <w:rPr>
          <w:rFonts w:cstheme="minorHAnsi"/>
          <w:b/>
          <w:bCs/>
          <w:color w:val="808080" w:themeColor="background1" w:themeShade="80"/>
        </w:rPr>
        <w:t>puis</w:t>
      </w:r>
      <w:r w:rsidR="00E81F0F">
        <w:rPr>
          <w:rFonts w:cstheme="minorHAnsi"/>
          <w:b/>
          <w:bCs/>
          <w:color w:val="808080" w:themeColor="background1" w:themeShade="80"/>
        </w:rPr>
        <w:t xml:space="preserve"> </w:t>
      </w:r>
      <w:r w:rsidR="009D6848">
        <w:rPr>
          <w:rFonts w:cstheme="minorHAnsi"/>
          <w:b/>
          <w:bCs/>
          <w:color w:val="808080" w:themeColor="background1" w:themeShade="80"/>
        </w:rPr>
        <w:t>simple 3</w:t>
      </w:r>
      <w:r w:rsidRPr="00903A3F">
        <w:rPr>
          <w:rFonts w:cstheme="minorHAnsi"/>
          <w:b/>
          <w:bCs/>
          <w:color w:val="808080" w:themeColor="background1" w:themeShade="80"/>
        </w:rPr>
        <w:t xml:space="preserve"> </w:t>
      </w:r>
      <w:r w:rsidR="009D6848">
        <w:rPr>
          <w:rFonts w:cstheme="minorHAnsi"/>
          <w:b/>
          <w:bCs/>
          <w:color w:val="808080" w:themeColor="background1" w:themeShade="80"/>
        </w:rPr>
        <w:t xml:space="preserve">et </w:t>
      </w:r>
      <w:r w:rsidRPr="00903A3F">
        <w:rPr>
          <w:rFonts w:cstheme="minorHAnsi"/>
          <w:b/>
          <w:bCs/>
          <w:color w:val="808080" w:themeColor="background1" w:themeShade="80"/>
        </w:rPr>
        <w:t>double.</w:t>
      </w:r>
      <w:r w:rsidR="00176A7C">
        <w:rPr>
          <w:rFonts w:cstheme="minorHAnsi"/>
          <w:b/>
          <w:bCs/>
          <w:color w:val="808080" w:themeColor="background1" w:themeShade="80"/>
        </w:rPr>
        <w:t xml:space="preserve"> Le simple 3 </w:t>
      </w:r>
      <w:r w:rsidR="00B42BF5">
        <w:rPr>
          <w:rFonts w:cstheme="minorHAnsi"/>
          <w:b/>
          <w:bCs/>
          <w:color w:val="808080" w:themeColor="background1" w:themeShade="80"/>
        </w:rPr>
        <w:t xml:space="preserve">commence </w:t>
      </w:r>
      <w:r w:rsidR="007B2D92">
        <w:rPr>
          <w:rFonts w:cstheme="minorHAnsi"/>
          <w:b/>
          <w:bCs/>
          <w:color w:val="808080" w:themeColor="background1" w:themeShade="80"/>
        </w:rPr>
        <w:t>dès</w:t>
      </w:r>
      <w:r w:rsidR="00B42BF5">
        <w:rPr>
          <w:rFonts w:cstheme="minorHAnsi"/>
          <w:b/>
          <w:bCs/>
          <w:color w:val="808080" w:themeColor="background1" w:themeShade="80"/>
        </w:rPr>
        <w:t xml:space="preserve"> qu’un des</w:t>
      </w:r>
      <w:r w:rsidR="005346F1">
        <w:rPr>
          <w:rFonts w:cstheme="minorHAnsi"/>
          <w:b/>
          <w:bCs/>
          <w:color w:val="808080" w:themeColor="background1" w:themeShade="80"/>
        </w:rPr>
        <w:t xml:space="preserve"> deux</w:t>
      </w:r>
      <w:r w:rsidR="002E65EE">
        <w:rPr>
          <w:rFonts w:cstheme="minorHAnsi"/>
          <w:b/>
          <w:bCs/>
          <w:color w:val="808080" w:themeColor="background1" w:themeShade="80"/>
        </w:rPr>
        <w:t xml:space="preserve"> </w:t>
      </w:r>
      <w:r w:rsidR="00B42BF5">
        <w:rPr>
          <w:rFonts w:cstheme="minorHAnsi"/>
          <w:b/>
          <w:bCs/>
          <w:color w:val="808080" w:themeColor="background1" w:themeShade="80"/>
        </w:rPr>
        <w:t>premiers simple</w:t>
      </w:r>
      <w:r w:rsidR="002E65EE">
        <w:rPr>
          <w:rFonts w:cstheme="minorHAnsi"/>
          <w:b/>
          <w:bCs/>
          <w:color w:val="808080" w:themeColor="background1" w:themeShade="80"/>
        </w:rPr>
        <w:t xml:space="preserve">s est </w:t>
      </w:r>
      <w:r w:rsidR="0019435D">
        <w:rPr>
          <w:rFonts w:cstheme="minorHAnsi"/>
          <w:b/>
          <w:bCs/>
          <w:color w:val="808080" w:themeColor="background1" w:themeShade="80"/>
        </w:rPr>
        <w:t>terminé</w:t>
      </w:r>
      <w:r w:rsidR="002E65EE">
        <w:rPr>
          <w:rFonts w:cstheme="minorHAnsi"/>
          <w:b/>
          <w:bCs/>
          <w:color w:val="808080" w:themeColor="background1" w:themeShade="80"/>
        </w:rPr>
        <w:t>.</w:t>
      </w:r>
      <w:r w:rsidR="0019435D">
        <w:rPr>
          <w:rFonts w:cstheme="minorHAnsi"/>
          <w:b/>
          <w:bCs/>
          <w:color w:val="808080" w:themeColor="background1" w:themeShade="80"/>
        </w:rPr>
        <w:t xml:space="preserve"> Le dou</w:t>
      </w:r>
      <w:r w:rsidR="004E3C49">
        <w:rPr>
          <w:rFonts w:cstheme="minorHAnsi"/>
          <w:b/>
          <w:bCs/>
          <w:color w:val="808080" w:themeColor="background1" w:themeShade="80"/>
        </w:rPr>
        <w:t>ble commence à la fin du deuxi</w:t>
      </w:r>
      <w:r w:rsidR="00C827D1">
        <w:rPr>
          <w:rFonts w:cstheme="minorHAnsi"/>
          <w:b/>
          <w:bCs/>
          <w:color w:val="808080" w:themeColor="background1" w:themeShade="80"/>
        </w:rPr>
        <w:t>ème simple de la première rotation</w:t>
      </w:r>
      <w:r w:rsidR="00622E6B">
        <w:rPr>
          <w:rFonts w:cstheme="minorHAnsi"/>
          <w:b/>
          <w:bCs/>
          <w:color w:val="808080" w:themeColor="background1" w:themeShade="80"/>
        </w:rPr>
        <w:t xml:space="preserve">, </w:t>
      </w:r>
      <w:r w:rsidR="00D35098">
        <w:rPr>
          <w:rFonts w:cstheme="minorHAnsi"/>
          <w:b/>
          <w:bCs/>
          <w:color w:val="808080" w:themeColor="background1" w:themeShade="80"/>
        </w:rPr>
        <w:t>en respectant les temps de repos imposés</w:t>
      </w:r>
      <w:r w:rsidR="00B34C7B">
        <w:rPr>
          <w:rFonts w:cstheme="minorHAnsi"/>
          <w:b/>
          <w:bCs/>
          <w:color w:val="808080" w:themeColor="background1" w:themeShade="80"/>
        </w:rPr>
        <w:t>.</w:t>
      </w:r>
      <w:r w:rsidR="0019435D">
        <w:rPr>
          <w:rFonts w:cstheme="minorHAnsi"/>
          <w:b/>
          <w:bCs/>
          <w:color w:val="808080" w:themeColor="background1" w:themeShade="80"/>
        </w:rPr>
        <w:t xml:space="preserve"> </w:t>
      </w:r>
      <w:r w:rsidR="00B42BF5">
        <w:rPr>
          <w:rFonts w:cstheme="minorHAnsi"/>
          <w:b/>
          <w:bCs/>
          <w:color w:val="808080" w:themeColor="background1" w:themeShade="80"/>
        </w:rPr>
        <w:t xml:space="preserve"> </w:t>
      </w:r>
    </w:p>
    <w:p w14:paraId="3BEB4C35" w14:textId="77777777" w:rsidR="002F2322" w:rsidRPr="00DE23A6" w:rsidRDefault="002F2322" w:rsidP="008E172E">
      <w:pPr>
        <w:pStyle w:val="Titre3"/>
      </w:pPr>
      <w:bookmarkStart w:id="292" w:name="_Toc107762538"/>
      <w:bookmarkStart w:id="293" w:name="_Toc198656459"/>
      <w:r w:rsidRPr="00DE23A6">
        <w:t>Communication des résultats</w:t>
      </w:r>
      <w:bookmarkEnd w:id="292"/>
      <w:bookmarkEnd w:id="293"/>
    </w:p>
    <w:p w14:paraId="73D0FA71" w14:textId="1CC8F893" w:rsidR="00245264" w:rsidRPr="00FE7022" w:rsidRDefault="00245264" w:rsidP="00245264">
      <w:pPr>
        <w:autoSpaceDE w:val="0"/>
        <w:autoSpaceDN w:val="0"/>
        <w:adjustRightInd w:val="0"/>
        <w:ind w:right="-64"/>
        <w:rPr>
          <w:color w:val="808080" w:themeColor="background1" w:themeShade="80"/>
        </w:rPr>
      </w:pPr>
      <w:bookmarkStart w:id="294" w:name="_Toc518977783"/>
      <w:bookmarkStart w:id="295" w:name="_Toc518978149"/>
      <w:bookmarkStart w:id="296" w:name="_Toc519408265"/>
      <w:bookmarkStart w:id="297" w:name="_Toc519408314"/>
      <w:bookmarkStart w:id="298" w:name="_Toc519408361"/>
      <w:bookmarkStart w:id="299" w:name="_Toc519408393"/>
      <w:bookmarkStart w:id="300" w:name="_Toc519408423"/>
      <w:bookmarkStart w:id="301" w:name="_Toc519417662"/>
      <w:bookmarkStart w:id="302" w:name="_Toc519417693"/>
      <w:bookmarkStart w:id="303" w:name="_Toc519418180"/>
      <w:bookmarkStart w:id="304" w:name="_Toc519418298"/>
      <w:bookmarkStart w:id="305" w:name="_Toc519418433"/>
      <w:bookmarkStart w:id="306" w:name="_Toc519418559"/>
      <w:bookmarkStart w:id="307" w:name="_Toc520190310"/>
      <w:bookmarkStart w:id="308" w:name="_Toc520190383"/>
      <w:bookmarkStart w:id="309" w:name="_Toc520193535"/>
      <w:bookmarkStart w:id="310" w:name="_Toc520720792"/>
      <w:bookmarkStart w:id="311" w:name="_Toc12961101"/>
      <w:bookmarkStart w:id="312" w:name="_Toc12985179"/>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FE7022">
        <w:rPr>
          <w:b/>
          <w:color w:val="808080" w:themeColor="background1" w:themeShade="80"/>
        </w:rPr>
        <w:t>Chaque rencontre doit donner</w:t>
      </w:r>
      <w:r w:rsidR="00426502">
        <w:rPr>
          <w:b/>
          <w:color w:val="808080" w:themeColor="background1" w:themeShade="80"/>
        </w:rPr>
        <w:t xml:space="preserve"> obligatoirement</w:t>
      </w:r>
      <w:r w:rsidRPr="00FE7022">
        <w:rPr>
          <w:b/>
          <w:color w:val="808080" w:themeColor="background1" w:themeShade="80"/>
        </w:rPr>
        <w:t xml:space="preserve"> lieu à l'établissement d'une feuille de résultats papier, signée des 2 capitaines, dont un exemplaire est conservé par chacun des capitaines</w:t>
      </w:r>
      <w:r w:rsidRPr="00FE7022">
        <w:rPr>
          <w:color w:val="808080" w:themeColor="background1" w:themeShade="80"/>
        </w:rPr>
        <w:t>.</w:t>
      </w:r>
      <w:r w:rsidR="00413FE2" w:rsidRPr="00FE7022">
        <w:rPr>
          <w:color w:val="808080" w:themeColor="background1" w:themeShade="80"/>
        </w:rPr>
        <w:t xml:space="preserve"> </w:t>
      </w:r>
    </w:p>
    <w:p w14:paraId="3324B5CA" w14:textId="4C9531CF" w:rsidR="00245264" w:rsidRPr="00FE7022" w:rsidRDefault="00423896" w:rsidP="00245264">
      <w:pPr>
        <w:autoSpaceDE w:val="0"/>
        <w:autoSpaceDN w:val="0"/>
        <w:adjustRightInd w:val="0"/>
        <w:ind w:right="-64"/>
        <w:rPr>
          <w:bCs/>
          <w:color w:val="808080" w:themeColor="background1" w:themeShade="80"/>
        </w:rPr>
      </w:pPr>
      <w:r>
        <w:rPr>
          <w:b/>
          <w:color w:val="808080" w:themeColor="background1" w:themeShade="80"/>
        </w:rPr>
        <w:t>Le juge arbitre</w:t>
      </w:r>
      <w:r w:rsidR="00840849">
        <w:rPr>
          <w:b/>
          <w:color w:val="808080" w:themeColor="background1" w:themeShade="80"/>
        </w:rPr>
        <w:t xml:space="preserve"> ou, en son </w:t>
      </w:r>
      <w:r w:rsidR="003A6515">
        <w:rPr>
          <w:b/>
          <w:color w:val="808080" w:themeColor="background1" w:themeShade="80"/>
        </w:rPr>
        <w:t>absence,</w:t>
      </w:r>
      <w:r w:rsidR="00840849">
        <w:rPr>
          <w:b/>
          <w:color w:val="808080" w:themeColor="background1" w:themeShade="80"/>
        </w:rPr>
        <w:t xml:space="preserve"> </w:t>
      </w:r>
      <w:r w:rsidR="003A6515">
        <w:rPr>
          <w:b/>
          <w:color w:val="808080" w:themeColor="background1" w:themeShade="80"/>
        </w:rPr>
        <w:t>l</w:t>
      </w:r>
      <w:r w:rsidR="00245264" w:rsidRPr="00FE7022">
        <w:rPr>
          <w:b/>
          <w:color w:val="808080" w:themeColor="background1" w:themeShade="80"/>
        </w:rPr>
        <w:t xml:space="preserve">e </w:t>
      </w:r>
      <w:r w:rsidR="00C66546">
        <w:rPr>
          <w:b/>
          <w:color w:val="808080" w:themeColor="background1" w:themeShade="80"/>
        </w:rPr>
        <w:t>club</w:t>
      </w:r>
      <w:r w:rsidR="00245264" w:rsidRPr="00FE7022">
        <w:rPr>
          <w:b/>
          <w:color w:val="808080" w:themeColor="background1" w:themeShade="80"/>
        </w:rPr>
        <w:t xml:space="preserve"> vainqueur</w:t>
      </w:r>
      <w:r w:rsidR="003A6515">
        <w:rPr>
          <w:b/>
          <w:color w:val="808080" w:themeColor="background1" w:themeShade="80"/>
        </w:rPr>
        <w:t>,</w:t>
      </w:r>
      <w:r w:rsidR="00245264" w:rsidRPr="00FE7022">
        <w:rPr>
          <w:color w:val="808080" w:themeColor="background1" w:themeShade="80"/>
        </w:rPr>
        <w:t xml:space="preserve"> </w:t>
      </w:r>
      <w:r w:rsidR="00245264" w:rsidRPr="00FE7022">
        <w:rPr>
          <w:b/>
          <w:color w:val="808080" w:themeColor="background1" w:themeShade="80"/>
        </w:rPr>
        <w:t xml:space="preserve">doit saisir la feuille de résultats dans l’application </w:t>
      </w:r>
      <w:r w:rsidR="007477A0" w:rsidRPr="00FE7022">
        <w:rPr>
          <w:b/>
          <w:color w:val="808080" w:themeColor="background1" w:themeShade="80"/>
        </w:rPr>
        <w:t>"</w:t>
      </w:r>
      <w:r w:rsidR="00245264" w:rsidRPr="00FE7022">
        <w:rPr>
          <w:b/>
          <w:color w:val="808080" w:themeColor="background1" w:themeShade="80"/>
        </w:rPr>
        <w:t> Ten’Up </w:t>
      </w:r>
      <w:r w:rsidR="007477A0" w:rsidRPr="00FE7022">
        <w:rPr>
          <w:b/>
          <w:color w:val="808080" w:themeColor="background1" w:themeShade="80"/>
        </w:rPr>
        <w:t>"</w:t>
      </w:r>
      <w:r w:rsidR="00245264" w:rsidRPr="00FE7022">
        <w:rPr>
          <w:color w:val="808080" w:themeColor="background1" w:themeShade="80"/>
        </w:rPr>
        <w:t xml:space="preserve"> dès la fin de la rencontre si possible</w:t>
      </w:r>
      <w:r w:rsidR="007477A0" w:rsidRPr="00FE7022">
        <w:rPr>
          <w:color w:val="808080" w:themeColor="background1" w:themeShade="80"/>
        </w:rPr>
        <w:t>,</w:t>
      </w:r>
      <w:r w:rsidR="00245264" w:rsidRPr="00FE7022">
        <w:rPr>
          <w:color w:val="808080" w:themeColor="background1" w:themeShade="80"/>
        </w:rPr>
        <w:t xml:space="preserve"> et au plus tard </w:t>
      </w:r>
      <w:r w:rsidR="0029573E" w:rsidRPr="00FE7022">
        <w:rPr>
          <w:color w:val="808080" w:themeColor="background1" w:themeShade="80"/>
        </w:rPr>
        <w:t>le lendemain</w:t>
      </w:r>
      <w:r w:rsidR="000076E0" w:rsidRPr="00FE7022">
        <w:rPr>
          <w:color w:val="808080" w:themeColor="background1" w:themeShade="80"/>
        </w:rPr>
        <w:t>.</w:t>
      </w:r>
      <w:r w:rsidR="0038741A" w:rsidRPr="00FE7022">
        <w:rPr>
          <w:color w:val="808080" w:themeColor="background1" w:themeShade="80"/>
        </w:rPr>
        <w:t xml:space="preserve"> </w:t>
      </w:r>
    </w:p>
    <w:p w14:paraId="225EE039" w14:textId="0D714785" w:rsidR="00245264" w:rsidRPr="00FE7022" w:rsidRDefault="00245264" w:rsidP="00245264">
      <w:pPr>
        <w:autoSpaceDE w:val="0"/>
        <w:autoSpaceDN w:val="0"/>
        <w:adjustRightInd w:val="0"/>
        <w:ind w:right="-64"/>
        <w:rPr>
          <w:color w:val="808080" w:themeColor="background1" w:themeShade="80"/>
        </w:rPr>
      </w:pPr>
      <w:r w:rsidRPr="00FE7022">
        <w:rPr>
          <w:color w:val="808080" w:themeColor="background1" w:themeShade="80"/>
        </w:rPr>
        <w:t xml:space="preserve">En cas de litige, la feuille de résultats doit être adressée au </w:t>
      </w:r>
      <w:r w:rsidR="006B403A" w:rsidRPr="00FE7022">
        <w:rPr>
          <w:color w:val="808080" w:themeColor="background1" w:themeShade="80"/>
        </w:rPr>
        <w:t>Comité</w:t>
      </w:r>
      <w:r w:rsidRPr="00FE7022">
        <w:rPr>
          <w:color w:val="808080" w:themeColor="background1" w:themeShade="80"/>
        </w:rPr>
        <w:t xml:space="preserve"> de Saint-Saint-Denis (26 rue Albert Camus – 93600 Aulnay-sous- Bois) au plus tard le lendemain de la rencontre</w:t>
      </w:r>
      <w:r w:rsidR="00C927C7" w:rsidRPr="00FE7022">
        <w:rPr>
          <w:color w:val="808080" w:themeColor="background1" w:themeShade="80"/>
        </w:rPr>
        <w:t>.</w:t>
      </w:r>
    </w:p>
    <w:p w14:paraId="00AEE3F8" w14:textId="3003ADB4" w:rsidR="00DE5435" w:rsidRPr="00980D10" w:rsidRDefault="00DE5435" w:rsidP="00245264">
      <w:pPr>
        <w:autoSpaceDE w:val="0"/>
        <w:autoSpaceDN w:val="0"/>
        <w:adjustRightInd w:val="0"/>
        <w:ind w:right="-64"/>
      </w:pPr>
      <w:r w:rsidRPr="00FE7022">
        <w:rPr>
          <w:color w:val="808080" w:themeColor="background1" w:themeShade="80"/>
        </w:rPr>
        <w:t xml:space="preserve">Elle sera </w:t>
      </w:r>
      <w:r w:rsidR="0021023B" w:rsidRPr="00FE7022">
        <w:rPr>
          <w:color w:val="808080" w:themeColor="background1" w:themeShade="80"/>
        </w:rPr>
        <w:t xml:space="preserve">accompagnée d'une </w:t>
      </w:r>
      <w:r w:rsidR="00802BDD" w:rsidRPr="00FE7022">
        <w:rPr>
          <w:color w:val="808080" w:themeColor="background1" w:themeShade="80"/>
        </w:rPr>
        <w:t>"</w:t>
      </w:r>
      <w:r w:rsidR="0021023B" w:rsidRPr="00FE7022">
        <w:rPr>
          <w:color w:val="808080" w:themeColor="background1" w:themeShade="80"/>
        </w:rPr>
        <w:t>fiche d'observation</w:t>
      </w:r>
      <w:r w:rsidR="00F81EC0" w:rsidRPr="00FE7022">
        <w:rPr>
          <w:color w:val="808080" w:themeColor="background1" w:themeShade="80"/>
        </w:rPr>
        <w:t xml:space="preserve"> et de décision</w:t>
      </w:r>
      <w:r w:rsidR="00B86F46" w:rsidRPr="00FE7022">
        <w:rPr>
          <w:color w:val="808080" w:themeColor="background1" w:themeShade="80"/>
        </w:rPr>
        <w:t>"</w:t>
      </w:r>
      <w:r w:rsidR="0021023B" w:rsidRPr="00FE7022">
        <w:rPr>
          <w:color w:val="808080" w:themeColor="background1" w:themeShade="80"/>
        </w:rPr>
        <w:t>, signée</w:t>
      </w:r>
      <w:r w:rsidR="004C1B9C" w:rsidRPr="00FE7022">
        <w:rPr>
          <w:color w:val="808080" w:themeColor="background1" w:themeShade="80"/>
        </w:rPr>
        <w:t xml:space="preserve"> en principe des 2 capitaines, sur laquelle chaque </w:t>
      </w:r>
      <w:r w:rsidR="00C66546">
        <w:rPr>
          <w:color w:val="808080" w:themeColor="background1" w:themeShade="80"/>
        </w:rPr>
        <w:t>Club</w:t>
      </w:r>
      <w:r w:rsidR="004C1B9C" w:rsidRPr="00FE7022">
        <w:rPr>
          <w:color w:val="808080" w:themeColor="background1" w:themeShade="80"/>
        </w:rPr>
        <w:t xml:space="preserve"> exprimera </w:t>
      </w:r>
      <w:r w:rsidR="00055AE3" w:rsidRPr="00FE7022">
        <w:rPr>
          <w:color w:val="808080" w:themeColor="background1" w:themeShade="80"/>
        </w:rPr>
        <w:t xml:space="preserve">de façon factuelle </w:t>
      </w:r>
      <w:r w:rsidR="004C1B9C" w:rsidRPr="00FE7022">
        <w:rPr>
          <w:color w:val="808080" w:themeColor="background1" w:themeShade="80"/>
        </w:rPr>
        <w:t xml:space="preserve">l'anomalie </w:t>
      </w:r>
      <w:r w:rsidR="003C1FEA" w:rsidRPr="00FE7022">
        <w:rPr>
          <w:color w:val="808080" w:themeColor="background1" w:themeShade="80"/>
        </w:rPr>
        <w:t>identifiée</w:t>
      </w:r>
      <w:r w:rsidR="00FB50D9" w:rsidRPr="00FE7022">
        <w:rPr>
          <w:color w:val="808080" w:themeColor="background1" w:themeShade="80"/>
        </w:rPr>
        <w:t xml:space="preserve"> ou le point de désaccord</w:t>
      </w:r>
      <w:r w:rsidR="003C1FEA" w:rsidRPr="00FE7022">
        <w:rPr>
          <w:color w:val="808080" w:themeColor="background1" w:themeShade="80"/>
        </w:rPr>
        <w:t xml:space="preserve">, étayé au besoin </w:t>
      </w:r>
      <w:r w:rsidR="00173017" w:rsidRPr="00FE7022">
        <w:rPr>
          <w:color w:val="808080" w:themeColor="background1" w:themeShade="80"/>
        </w:rPr>
        <w:t xml:space="preserve">de témoignages </w:t>
      </w:r>
      <w:r w:rsidR="005C6330" w:rsidRPr="00FE7022">
        <w:rPr>
          <w:color w:val="808080" w:themeColor="background1" w:themeShade="80"/>
        </w:rPr>
        <w:t>corroborant</w:t>
      </w:r>
      <w:r w:rsidR="00173017" w:rsidRPr="00FE7022">
        <w:rPr>
          <w:color w:val="808080" w:themeColor="background1" w:themeShade="80"/>
        </w:rPr>
        <w:t xml:space="preserve"> les faits</w:t>
      </w:r>
      <w:r w:rsidR="006B1F69" w:rsidRPr="00FE7022">
        <w:rPr>
          <w:color w:val="808080" w:themeColor="background1" w:themeShade="80"/>
        </w:rPr>
        <w:t xml:space="preserve">, et </w:t>
      </w:r>
      <w:r w:rsidR="00A93B64" w:rsidRPr="00FE7022">
        <w:rPr>
          <w:color w:val="808080" w:themeColor="background1" w:themeShade="80"/>
        </w:rPr>
        <w:t>le</w:t>
      </w:r>
      <w:r w:rsidR="006B1F69" w:rsidRPr="00FE7022">
        <w:rPr>
          <w:color w:val="808080" w:themeColor="background1" w:themeShade="80"/>
        </w:rPr>
        <w:t xml:space="preserve"> point de vue </w:t>
      </w:r>
      <w:r w:rsidR="00A93B64" w:rsidRPr="00FE7022">
        <w:rPr>
          <w:color w:val="808080" w:themeColor="background1" w:themeShade="80"/>
        </w:rPr>
        <w:t>des capitaines</w:t>
      </w:r>
      <w:r w:rsidR="00FE7022" w:rsidRPr="00FE7022">
        <w:rPr>
          <w:color w:val="808080" w:themeColor="background1" w:themeShade="80"/>
        </w:rPr>
        <w:t xml:space="preserve"> </w:t>
      </w:r>
      <w:r w:rsidR="00551680" w:rsidRPr="00FE7022">
        <w:rPr>
          <w:color w:val="808080" w:themeColor="background1" w:themeShade="80"/>
        </w:rPr>
        <w:t>sur la ou les suites attendues</w:t>
      </w:r>
      <w:r w:rsidR="005C6330" w:rsidRPr="00FE7022">
        <w:rPr>
          <w:color w:val="808080" w:themeColor="background1" w:themeShade="80"/>
        </w:rPr>
        <w:t>.</w:t>
      </w:r>
    </w:p>
    <w:p w14:paraId="3BEB4C39" w14:textId="4F37844B" w:rsidR="002F2322" w:rsidRPr="00080577" w:rsidRDefault="002F2322" w:rsidP="00080577">
      <w:pPr>
        <w:pStyle w:val="Titre2"/>
      </w:pPr>
      <w:bookmarkStart w:id="313" w:name="_Toc107762539"/>
      <w:bookmarkStart w:id="314" w:name="_Toc198656460"/>
      <w:r w:rsidRPr="00080577">
        <w:t>Juge-Arbitrage, Arbitrage</w:t>
      </w:r>
      <w:bookmarkEnd w:id="311"/>
      <w:bookmarkEnd w:id="312"/>
      <w:bookmarkEnd w:id="313"/>
      <w:bookmarkEnd w:id="314"/>
      <w:r w:rsidR="00181517" w:rsidRPr="00080577">
        <w:t xml:space="preserve"> </w:t>
      </w:r>
    </w:p>
    <w:p w14:paraId="251F3CE2" w14:textId="031C0E4D" w:rsidR="00B46B2E" w:rsidRPr="00FE7022" w:rsidRDefault="00FD1545" w:rsidP="00FD1545">
      <w:pPr>
        <w:ind w:firstLine="1"/>
        <w:rPr>
          <w:rFonts w:cstheme="minorHAnsi"/>
          <w:b/>
          <w:bCs/>
          <w:color w:val="808080" w:themeColor="background1" w:themeShade="80"/>
        </w:rPr>
      </w:pPr>
      <w:r w:rsidRPr="00FE7022">
        <w:rPr>
          <w:rFonts w:cstheme="minorHAnsi"/>
          <w:b/>
          <w:bCs/>
          <w:color w:val="808080" w:themeColor="background1" w:themeShade="80"/>
        </w:rPr>
        <w:t>Le Juge Arbitrage et l’Arbitrage des rencontres n’est pas obligatoire</w:t>
      </w:r>
      <w:r w:rsidR="003B0DBA">
        <w:rPr>
          <w:rFonts w:cstheme="minorHAnsi"/>
          <w:b/>
          <w:bCs/>
          <w:color w:val="808080" w:themeColor="background1" w:themeShade="80"/>
        </w:rPr>
        <w:t>.</w:t>
      </w:r>
      <w:r w:rsidRPr="00FE7022">
        <w:rPr>
          <w:rFonts w:cstheme="minorHAnsi"/>
          <w:b/>
          <w:bCs/>
          <w:color w:val="808080" w:themeColor="background1" w:themeShade="80"/>
        </w:rPr>
        <w:t xml:space="preserve"> </w:t>
      </w:r>
      <w:r w:rsidR="003B0DBA" w:rsidRPr="00FE7022">
        <w:rPr>
          <w:rFonts w:cstheme="minorHAnsi"/>
          <w:b/>
          <w:bCs/>
          <w:color w:val="808080" w:themeColor="background1" w:themeShade="80"/>
        </w:rPr>
        <w:t>En</w:t>
      </w:r>
      <w:r w:rsidR="006A781C" w:rsidRPr="00FE7022">
        <w:rPr>
          <w:rFonts w:cstheme="minorHAnsi"/>
          <w:b/>
          <w:bCs/>
          <w:color w:val="808080" w:themeColor="background1" w:themeShade="80"/>
        </w:rPr>
        <w:t xml:space="preserve"> revanche</w:t>
      </w:r>
      <w:r w:rsidRPr="00FE7022">
        <w:rPr>
          <w:rFonts w:cstheme="minorHAnsi"/>
          <w:b/>
          <w:bCs/>
          <w:color w:val="808080" w:themeColor="background1" w:themeShade="80"/>
        </w:rPr>
        <w:t xml:space="preserve"> la Commission </w:t>
      </w:r>
      <w:r w:rsidR="0057580F" w:rsidRPr="00FE7022">
        <w:rPr>
          <w:rFonts w:cstheme="minorHAnsi"/>
          <w:b/>
          <w:bCs/>
          <w:color w:val="808080" w:themeColor="background1" w:themeShade="80"/>
        </w:rPr>
        <w:t>Départemental</w:t>
      </w:r>
      <w:r w:rsidRPr="00FE7022">
        <w:rPr>
          <w:rFonts w:cstheme="minorHAnsi"/>
          <w:b/>
          <w:bCs/>
          <w:color w:val="808080" w:themeColor="background1" w:themeShade="80"/>
        </w:rPr>
        <w:t xml:space="preserve">e d’Arbitrage (CDA) peut, dans le cadre de la formation pratique des JAE1 de son </w:t>
      </w:r>
      <w:r w:rsidR="006B403A" w:rsidRPr="00FE7022">
        <w:rPr>
          <w:rFonts w:cstheme="minorHAnsi"/>
          <w:b/>
          <w:bCs/>
          <w:color w:val="808080" w:themeColor="background1" w:themeShade="80"/>
        </w:rPr>
        <w:t>Comité</w:t>
      </w:r>
      <w:r w:rsidR="00EF6899" w:rsidRPr="00FE7022">
        <w:rPr>
          <w:rFonts w:cstheme="minorHAnsi"/>
          <w:b/>
          <w:bCs/>
          <w:color w:val="808080" w:themeColor="background1" w:themeShade="80"/>
        </w:rPr>
        <w:t>,</w:t>
      </w:r>
      <w:r w:rsidRPr="00FE7022">
        <w:rPr>
          <w:rFonts w:cstheme="minorHAnsi"/>
          <w:b/>
          <w:bCs/>
          <w:color w:val="808080" w:themeColor="background1" w:themeShade="80"/>
        </w:rPr>
        <w:t xml:space="preserve"> désign</w:t>
      </w:r>
      <w:r w:rsidR="001F12B1" w:rsidRPr="00FE7022">
        <w:rPr>
          <w:rFonts w:cstheme="minorHAnsi"/>
          <w:b/>
          <w:bCs/>
          <w:color w:val="808080" w:themeColor="background1" w:themeShade="80"/>
        </w:rPr>
        <w:t>er</w:t>
      </w:r>
      <w:r w:rsidRPr="00FE7022">
        <w:rPr>
          <w:rFonts w:cstheme="minorHAnsi"/>
          <w:b/>
          <w:bCs/>
          <w:color w:val="808080" w:themeColor="background1" w:themeShade="80"/>
        </w:rPr>
        <w:t xml:space="preserve"> un JAE1 pour la rencontre</w:t>
      </w:r>
      <w:r w:rsidR="00C44030" w:rsidRPr="00FE7022">
        <w:rPr>
          <w:rFonts w:cstheme="minorHAnsi"/>
          <w:b/>
          <w:bCs/>
          <w:color w:val="808080" w:themeColor="background1" w:themeShade="80"/>
        </w:rPr>
        <w:t>.</w:t>
      </w:r>
      <w:r w:rsidR="00EF6899" w:rsidRPr="00FE7022">
        <w:rPr>
          <w:rFonts w:cstheme="minorHAnsi"/>
          <w:b/>
          <w:bCs/>
          <w:color w:val="808080" w:themeColor="background1" w:themeShade="80"/>
        </w:rPr>
        <w:t xml:space="preserve"> </w:t>
      </w:r>
      <w:r w:rsidR="00EF6899" w:rsidRPr="00FE7022">
        <w:rPr>
          <w:rFonts w:cstheme="minorHAnsi"/>
          <w:color w:val="808080" w:themeColor="background1" w:themeShade="80"/>
        </w:rPr>
        <w:t>Ce JAE ne sera pas rémunéré.</w:t>
      </w:r>
    </w:p>
    <w:p w14:paraId="19140651" w14:textId="52BC1D59" w:rsidR="00FD1545" w:rsidRPr="00FE7022" w:rsidRDefault="00C44030" w:rsidP="00FD1545">
      <w:pPr>
        <w:ind w:firstLine="1"/>
        <w:rPr>
          <w:rFonts w:cstheme="minorHAnsi"/>
          <w:b/>
          <w:bCs/>
          <w:color w:val="808080" w:themeColor="background1" w:themeShade="80"/>
        </w:rPr>
      </w:pPr>
      <w:r w:rsidRPr="00FE7022">
        <w:rPr>
          <w:rFonts w:cstheme="minorHAnsi"/>
          <w:b/>
          <w:bCs/>
          <w:color w:val="808080" w:themeColor="background1" w:themeShade="80"/>
        </w:rPr>
        <w:t>D</w:t>
      </w:r>
      <w:r w:rsidR="00FD1545" w:rsidRPr="00FE7022">
        <w:rPr>
          <w:rFonts w:cstheme="minorHAnsi"/>
          <w:b/>
          <w:bCs/>
          <w:color w:val="808080" w:themeColor="background1" w:themeShade="80"/>
        </w:rPr>
        <w:t>e même</w:t>
      </w:r>
      <w:r w:rsidR="00EF6899" w:rsidRPr="00FE7022">
        <w:rPr>
          <w:rFonts w:cstheme="minorHAnsi"/>
          <w:b/>
          <w:bCs/>
          <w:color w:val="808080" w:themeColor="background1" w:themeShade="80"/>
        </w:rPr>
        <w:t>,</w:t>
      </w:r>
      <w:r w:rsidR="00FD1545" w:rsidRPr="00FE7022">
        <w:rPr>
          <w:rFonts w:cstheme="minorHAnsi"/>
          <w:b/>
          <w:bCs/>
          <w:color w:val="808080" w:themeColor="background1" w:themeShade="80"/>
        </w:rPr>
        <w:t xml:space="preserve"> </w:t>
      </w:r>
      <w:r w:rsidR="00E876A5" w:rsidRPr="00FE7022">
        <w:rPr>
          <w:rFonts w:cstheme="minorHAnsi"/>
          <w:b/>
          <w:bCs/>
          <w:color w:val="808080" w:themeColor="background1" w:themeShade="80"/>
        </w:rPr>
        <w:t xml:space="preserve">le </w:t>
      </w:r>
      <w:r w:rsidR="00C66546">
        <w:rPr>
          <w:rFonts w:cstheme="minorHAnsi"/>
          <w:b/>
          <w:bCs/>
          <w:color w:val="808080" w:themeColor="background1" w:themeShade="80"/>
        </w:rPr>
        <w:t>club</w:t>
      </w:r>
      <w:r w:rsidR="00E876A5" w:rsidRPr="00FE7022">
        <w:rPr>
          <w:rFonts w:cstheme="minorHAnsi"/>
          <w:b/>
          <w:bCs/>
          <w:color w:val="808080" w:themeColor="background1" w:themeShade="80"/>
        </w:rPr>
        <w:t xml:space="preserve"> visité peut, dans le cadre de la formation pratique des A1 de son </w:t>
      </w:r>
      <w:r w:rsidR="00C66546">
        <w:rPr>
          <w:rFonts w:cstheme="minorHAnsi"/>
          <w:b/>
          <w:bCs/>
          <w:color w:val="808080" w:themeColor="background1" w:themeShade="80"/>
        </w:rPr>
        <w:t>club</w:t>
      </w:r>
      <w:r w:rsidR="00EF6899" w:rsidRPr="00FE7022">
        <w:rPr>
          <w:rFonts w:cstheme="minorHAnsi"/>
          <w:b/>
          <w:bCs/>
          <w:color w:val="808080" w:themeColor="background1" w:themeShade="80"/>
        </w:rPr>
        <w:t>,</w:t>
      </w:r>
      <w:r w:rsidR="00E876A5" w:rsidRPr="00FE7022">
        <w:rPr>
          <w:rFonts w:cstheme="minorHAnsi"/>
          <w:b/>
          <w:bCs/>
          <w:color w:val="808080" w:themeColor="background1" w:themeShade="80"/>
        </w:rPr>
        <w:t xml:space="preserve"> désigner les arbitres de chaise ou un superviseur.</w:t>
      </w:r>
    </w:p>
    <w:p w14:paraId="3BEB4C6B" w14:textId="58264525" w:rsidR="002F2322" w:rsidRDefault="002F2322" w:rsidP="006E7DCA">
      <w:pPr>
        <w:pStyle w:val="Titre1"/>
      </w:pPr>
      <w:bookmarkStart w:id="315" w:name="_Toc107762540"/>
      <w:bookmarkStart w:id="316" w:name="_Toc198656461"/>
      <w:bookmarkStart w:id="317" w:name="_Toc12985182"/>
      <w:bookmarkStart w:id="318" w:name="_Toc12961104"/>
      <w:r w:rsidRPr="00DE23A6">
        <w:t xml:space="preserve">REGLES </w:t>
      </w:r>
      <w:r w:rsidRPr="006E7DCA">
        <w:t>DE</w:t>
      </w:r>
      <w:r w:rsidRPr="00DE23A6">
        <w:t xml:space="preserve"> MONTEE / DESCENTE</w:t>
      </w:r>
      <w:bookmarkEnd w:id="315"/>
      <w:bookmarkEnd w:id="316"/>
      <w:r w:rsidRPr="00DE23A6">
        <w:t xml:space="preserve"> </w:t>
      </w:r>
      <w:bookmarkEnd w:id="317"/>
    </w:p>
    <w:p w14:paraId="3AF49017" w14:textId="77777777" w:rsidR="00157928" w:rsidRPr="001C788B" w:rsidRDefault="00157928" w:rsidP="00157928">
      <w:pPr>
        <w:tabs>
          <w:tab w:val="left" w:pos="1134"/>
        </w:tabs>
        <w:spacing w:line="184" w:lineRule="atLeast"/>
        <w:ind w:right="-64"/>
        <w:rPr>
          <w:color w:val="808080" w:themeColor="background1" w:themeShade="80"/>
        </w:rPr>
      </w:pPr>
      <w:r>
        <w:rPr>
          <w:color w:val="808080" w:themeColor="background1" w:themeShade="80"/>
        </w:rPr>
        <w:t>L</w:t>
      </w:r>
      <w:r w:rsidRPr="001C788B">
        <w:rPr>
          <w:color w:val="808080" w:themeColor="background1" w:themeShade="80"/>
        </w:rPr>
        <w:t>es descentes et montées sont données à titre indicatif et peuvent ne pas être respectées intégralement compte tenu, notamment du résultat des équipes jouant en Championnat Régional.</w:t>
      </w:r>
    </w:p>
    <w:p w14:paraId="57E75822" w14:textId="1DB81BAB" w:rsidR="00197DDA" w:rsidRPr="001C788B" w:rsidRDefault="00E20D9D" w:rsidP="00197DDA">
      <w:pPr>
        <w:tabs>
          <w:tab w:val="left" w:pos="1134"/>
        </w:tabs>
        <w:spacing w:line="184" w:lineRule="atLeast"/>
        <w:ind w:right="-64"/>
        <w:rPr>
          <w:color w:val="808080" w:themeColor="background1" w:themeShade="80"/>
        </w:rPr>
      </w:pPr>
      <w:r>
        <w:rPr>
          <w:color w:val="808080" w:themeColor="background1" w:themeShade="80"/>
        </w:rPr>
        <w:t>1ere Division</w:t>
      </w:r>
      <w:r w:rsidR="00197DDA" w:rsidRPr="001C788B">
        <w:rPr>
          <w:color w:val="808080" w:themeColor="background1" w:themeShade="80"/>
        </w:rPr>
        <w:tab/>
        <w:t>1 montée</w:t>
      </w:r>
      <w:r w:rsidR="006C19C8" w:rsidRPr="001C788B">
        <w:rPr>
          <w:color w:val="808080" w:themeColor="background1" w:themeShade="80"/>
        </w:rPr>
        <w:t xml:space="preserve"> en Championnat Régional</w:t>
      </w:r>
      <w:r w:rsidR="00197DDA" w:rsidRPr="001C788B">
        <w:rPr>
          <w:color w:val="808080" w:themeColor="background1" w:themeShade="80"/>
        </w:rPr>
        <w:t xml:space="preserve">, 1 ou 2 descentes </w:t>
      </w:r>
    </w:p>
    <w:p w14:paraId="612D07EF" w14:textId="5B2BD6A6" w:rsidR="00197DDA" w:rsidRPr="001C788B" w:rsidRDefault="00E20D9D" w:rsidP="00197DDA">
      <w:pPr>
        <w:tabs>
          <w:tab w:val="left" w:pos="1134"/>
        </w:tabs>
        <w:spacing w:line="184" w:lineRule="atLeast"/>
        <w:ind w:right="-64"/>
        <w:rPr>
          <w:color w:val="808080" w:themeColor="background1" w:themeShade="80"/>
        </w:rPr>
      </w:pPr>
      <w:r>
        <w:rPr>
          <w:color w:val="808080" w:themeColor="background1" w:themeShade="80"/>
        </w:rPr>
        <w:t>2me Division</w:t>
      </w:r>
      <w:r w:rsidR="00197DDA" w:rsidRPr="001C788B">
        <w:rPr>
          <w:color w:val="808080" w:themeColor="background1" w:themeShade="80"/>
        </w:rPr>
        <w:tab/>
        <w:t>1 montée, 1 descente par poule</w:t>
      </w:r>
    </w:p>
    <w:p w14:paraId="17965822" w14:textId="0715F1B0" w:rsidR="00197DDA" w:rsidRPr="001C788B" w:rsidRDefault="00E20D9D" w:rsidP="00197DDA">
      <w:pPr>
        <w:pStyle w:val="Corpsdetexte3"/>
        <w:tabs>
          <w:tab w:val="left" w:pos="1134"/>
        </w:tabs>
        <w:spacing w:after="0"/>
        <w:jc w:val="both"/>
        <w:rPr>
          <w:color w:val="808080" w:themeColor="background1" w:themeShade="80"/>
          <w:sz w:val="18"/>
          <w:szCs w:val="18"/>
        </w:rPr>
      </w:pPr>
      <w:r>
        <w:rPr>
          <w:color w:val="808080" w:themeColor="background1" w:themeShade="80"/>
          <w:sz w:val="18"/>
          <w:szCs w:val="18"/>
        </w:rPr>
        <w:t>3me Division</w:t>
      </w:r>
      <w:r w:rsidR="00197DDA" w:rsidRPr="001C788B">
        <w:rPr>
          <w:color w:val="808080" w:themeColor="background1" w:themeShade="80"/>
          <w:sz w:val="18"/>
          <w:szCs w:val="18"/>
        </w:rPr>
        <w:tab/>
        <w:t>1 montée, 1 descente par poule</w:t>
      </w:r>
    </w:p>
    <w:p w14:paraId="7DBFD0F0" w14:textId="7B875FC4" w:rsidR="00197DDA" w:rsidRPr="001C788B" w:rsidRDefault="00E20D9D" w:rsidP="00197DDA">
      <w:pPr>
        <w:tabs>
          <w:tab w:val="left" w:pos="1134"/>
        </w:tabs>
        <w:spacing w:line="184" w:lineRule="atLeast"/>
        <w:ind w:right="-64"/>
        <w:rPr>
          <w:color w:val="808080" w:themeColor="background1" w:themeShade="80"/>
        </w:rPr>
      </w:pPr>
      <w:r>
        <w:rPr>
          <w:color w:val="808080" w:themeColor="background1" w:themeShade="80"/>
        </w:rPr>
        <w:t>4me Division</w:t>
      </w:r>
      <w:r w:rsidR="00197DDA" w:rsidRPr="001C788B">
        <w:rPr>
          <w:color w:val="808080" w:themeColor="background1" w:themeShade="80"/>
        </w:rPr>
        <w:tab/>
        <w:t>1 montée par poule (pas de descente)</w:t>
      </w:r>
    </w:p>
    <w:p w14:paraId="3BEB4C75" w14:textId="77777777" w:rsidR="000E62A6" w:rsidRPr="00DE23A6" w:rsidRDefault="002F2322" w:rsidP="006E7DCA">
      <w:pPr>
        <w:pStyle w:val="Titre1"/>
      </w:pPr>
      <w:bookmarkStart w:id="319" w:name="_Toc12985183"/>
      <w:bookmarkStart w:id="320" w:name="_Toc107762541"/>
      <w:bookmarkStart w:id="321" w:name="_Toc198656462"/>
      <w:r w:rsidRPr="006E7DCA">
        <w:t>LITIGES</w:t>
      </w:r>
      <w:bookmarkEnd w:id="318"/>
      <w:bookmarkEnd w:id="319"/>
      <w:bookmarkEnd w:id="320"/>
      <w:bookmarkEnd w:id="321"/>
    </w:p>
    <w:p w14:paraId="3BEB4C76" w14:textId="77777777" w:rsidR="002F2322" w:rsidRPr="00080577" w:rsidRDefault="002F2322" w:rsidP="00080577">
      <w:pPr>
        <w:pStyle w:val="Titre2"/>
      </w:pPr>
      <w:bookmarkStart w:id="322" w:name="_Toc12961105"/>
      <w:bookmarkStart w:id="323" w:name="_Toc12985184"/>
      <w:bookmarkStart w:id="324" w:name="_Toc107762542"/>
      <w:bookmarkStart w:id="325" w:name="_Toc198656463"/>
      <w:r w:rsidRPr="00080577">
        <w:t>Règles de précédence</w:t>
      </w:r>
      <w:bookmarkEnd w:id="322"/>
      <w:bookmarkEnd w:id="323"/>
      <w:bookmarkEnd w:id="324"/>
      <w:bookmarkEnd w:id="325"/>
    </w:p>
    <w:p w14:paraId="3BEB4C77" w14:textId="792AD307" w:rsidR="002F2322" w:rsidRPr="00DE23A6" w:rsidRDefault="002F2322" w:rsidP="000E62A6">
      <w:pPr>
        <w:rPr>
          <w:rFonts w:cstheme="minorHAnsi"/>
        </w:rPr>
      </w:pPr>
      <w:r w:rsidRPr="00912E36">
        <w:rPr>
          <w:rFonts w:cstheme="minorHAnsi"/>
          <w:color w:val="808080" w:themeColor="background1" w:themeShade="80"/>
        </w:rPr>
        <w:t xml:space="preserve">Les Règlements Sportifs FFT Edition </w:t>
      </w:r>
      <w:r w:rsidR="001C788B" w:rsidRPr="00912E36">
        <w:rPr>
          <w:rFonts w:cstheme="minorHAnsi"/>
          <w:color w:val="808080" w:themeColor="background1" w:themeShade="80"/>
        </w:rPr>
        <w:t>de l'année sportive en cours</w:t>
      </w:r>
      <w:r w:rsidR="00912E36" w:rsidRPr="00912E36">
        <w:rPr>
          <w:rFonts w:cstheme="minorHAnsi"/>
          <w:color w:val="808080" w:themeColor="background1" w:themeShade="80"/>
        </w:rPr>
        <w:t xml:space="preserve"> </w:t>
      </w:r>
      <w:r w:rsidRPr="00912E36">
        <w:rPr>
          <w:rFonts w:cstheme="minorHAnsi"/>
          <w:color w:val="808080" w:themeColor="background1" w:themeShade="80"/>
        </w:rPr>
        <w:t xml:space="preserve">sont intégralement applicables au présent </w:t>
      </w:r>
      <w:r w:rsidR="000004B3" w:rsidRPr="00912E36">
        <w:rPr>
          <w:rFonts w:cstheme="minorHAnsi"/>
          <w:color w:val="808080" w:themeColor="background1" w:themeShade="80"/>
        </w:rPr>
        <w:t>Championnat</w:t>
      </w:r>
      <w:r w:rsidRPr="00912E36">
        <w:rPr>
          <w:rFonts w:cstheme="minorHAnsi"/>
          <w:color w:val="808080" w:themeColor="background1" w:themeShade="80"/>
        </w:rPr>
        <w:t>, sauf à ce que des clauses particulières ci-dessus en soient venues les modifier pour des raisons d'organisation.</w:t>
      </w:r>
    </w:p>
    <w:p w14:paraId="3BEB4C78" w14:textId="77777777" w:rsidR="002F2322" w:rsidRPr="00080577" w:rsidRDefault="002F2322" w:rsidP="00080577">
      <w:pPr>
        <w:pStyle w:val="Titre2"/>
      </w:pPr>
      <w:bookmarkStart w:id="326" w:name="_Toc12961106"/>
      <w:bookmarkStart w:id="327" w:name="_Toc12985185"/>
      <w:bookmarkStart w:id="328" w:name="_Toc107762543"/>
      <w:bookmarkStart w:id="329" w:name="_Toc198656464"/>
      <w:r w:rsidRPr="00080577">
        <w:t>Litiges</w:t>
      </w:r>
      <w:bookmarkEnd w:id="326"/>
      <w:bookmarkEnd w:id="327"/>
      <w:bookmarkEnd w:id="328"/>
      <w:bookmarkEnd w:id="329"/>
    </w:p>
    <w:p w14:paraId="3BEB4C79" w14:textId="6EB99FC3" w:rsidR="002F2322" w:rsidRPr="00912E36" w:rsidRDefault="002F2322" w:rsidP="000E62A6">
      <w:pPr>
        <w:rPr>
          <w:rFonts w:cstheme="minorHAnsi"/>
          <w:color w:val="808080" w:themeColor="background1" w:themeShade="80"/>
        </w:rPr>
      </w:pPr>
      <w:r w:rsidRPr="00912E36">
        <w:rPr>
          <w:rFonts w:cstheme="minorHAnsi"/>
          <w:color w:val="808080" w:themeColor="background1" w:themeShade="80"/>
        </w:rPr>
        <w:t xml:space="preserve">Tout litige qui pourrait survenir dans l'application du présent Règlement sera soumis par écrit à la Commission </w:t>
      </w:r>
      <w:r w:rsidR="00452B11" w:rsidRPr="00912E36">
        <w:rPr>
          <w:rFonts w:cstheme="minorHAnsi"/>
          <w:color w:val="808080" w:themeColor="background1" w:themeShade="80"/>
        </w:rPr>
        <w:t>Départementale</w:t>
      </w:r>
      <w:r w:rsidRPr="00912E36">
        <w:rPr>
          <w:rFonts w:cstheme="minorHAnsi"/>
          <w:color w:val="808080" w:themeColor="background1" w:themeShade="80"/>
        </w:rPr>
        <w:t xml:space="preserve"> des Conflits Sportifs, qui statuera en première instance.</w:t>
      </w:r>
    </w:p>
    <w:p w14:paraId="3BEB4C7A" w14:textId="77777777" w:rsidR="002F2322" w:rsidRPr="00912E36" w:rsidRDefault="002F2322" w:rsidP="000E62A6">
      <w:pPr>
        <w:rPr>
          <w:rFonts w:cstheme="minorHAnsi"/>
          <w:color w:val="808080" w:themeColor="background1" w:themeShade="80"/>
        </w:rPr>
      </w:pPr>
      <w:r w:rsidRPr="00912E36">
        <w:rPr>
          <w:rFonts w:cstheme="minorHAnsi"/>
          <w:color w:val="808080" w:themeColor="background1" w:themeShade="80"/>
        </w:rPr>
        <w:t>Toute décision exprimée par ladite Commission sera applicable immédiatement.</w:t>
      </w:r>
    </w:p>
    <w:p w14:paraId="222F47FE" w14:textId="00CCF984" w:rsidR="00F124B8" w:rsidRDefault="002F2322" w:rsidP="00020953">
      <w:pPr>
        <w:rPr>
          <w:rFonts w:cstheme="minorHAnsi"/>
          <w:color w:val="808080" w:themeColor="background1" w:themeShade="80"/>
        </w:rPr>
        <w:sectPr w:rsidR="00F124B8" w:rsidSect="00565F4E">
          <w:headerReference w:type="even" r:id="rId14"/>
          <w:headerReference w:type="default" r:id="rId15"/>
          <w:headerReference w:type="first" r:id="rId16"/>
          <w:type w:val="continuous"/>
          <w:pgSz w:w="11906" w:h="16838"/>
          <w:pgMar w:top="703" w:right="567" w:bottom="1418" w:left="709" w:header="142" w:footer="0" w:gutter="0"/>
          <w:cols w:num="2" w:space="708"/>
          <w:titlePg/>
          <w:docGrid w:linePitch="360"/>
        </w:sectPr>
      </w:pPr>
      <w:r w:rsidRPr="00912E36">
        <w:rPr>
          <w:rFonts w:cstheme="minorHAnsi"/>
          <w:color w:val="808080" w:themeColor="background1" w:themeShade="80"/>
        </w:rPr>
        <w:t>Elle sera susceptible d'appel éventuel auprès de la Commission Régionale des Litiges, selon les formes et dans les délais qui lui sont propre</w:t>
      </w:r>
      <w:r w:rsidR="00E267D6">
        <w:rPr>
          <w:rFonts w:cstheme="minorHAnsi"/>
          <w:color w:val="808080" w:themeColor="background1" w:themeShade="80"/>
        </w:rPr>
        <w:t>s.</w:t>
      </w:r>
    </w:p>
    <w:p w14:paraId="3BEB4C7D" w14:textId="3D81BE91" w:rsidR="002F2322" w:rsidRPr="00BE0E13" w:rsidRDefault="002F2322" w:rsidP="00E267D6">
      <w:pPr>
        <w:rPr>
          <w:rFonts w:cstheme="minorHAnsi"/>
          <w:strike/>
          <w:color w:val="808080" w:themeColor="background1" w:themeShade="80"/>
        </w:rPr>
      </w:pPr>
    </w:p>
    <w:sectPr w:rsidR="002F2322" w:rsidRPr="00BE0E13" w:rsidSect="00565F4E">
      <w:type w:val="continuous"/>
      <w:pgSz w:w="11906" w:h="16838"/>
      <w:pgMar w:top="1417" w:right="566" w:bottom="1418" w:left="709"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A27C" w14:textId="77777777" w:rsidR="00DE396A" w:rsidRDefault="00DE396A" w:rsidP="009F6023">
      <w:pPr>
        <w:spacing w:before="0" w:after="0"/>
      </w:pPr>
      <w:r>
        <w:separator/>
      </w:r>
    </w:p>
  </w:endnote>
  <w:endnote w:type="continuationSeparator" w:id="0">
    <w:p w14:paraId="075444CB" w14:textId="77777777" w:rsidR="00DE396A" w:rsidRDefault="00DE396A" w:rsidP="009F60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4C86" w14:textId="0753D691" w:rsidR="00BB5FAF" w:rsidRDefault="00BB5FAF" w:rsidP="00F2129F">
    <w:pPr>
      <w:pStyle w:val="Pieddepage"/>
      <w:pBdr>
        <w:top w:val="thinThickSmallGap" w:sz="24" w:space="17" w:color="622423" w:themeColor="accent2" w:themeShade="7F"/>
      </w:pBdr>
      <w:rPr>
        <w:bCs/>
        <w:sz w:val="20"/>
        <w:szCs w:val="20"/>
      </w:rPr>
    </w:pPr>
    <w:r w:rsidRPr="009F6023">
      <w:rPr>
        <w:rFonts w:eastAsiaTheme="majorEastAsia" w:cstheme="minorHAnsi"/>
        <w:sz w:val="20"/>
        <w:szCs w:val="20"/>
      </w:rPr>
      <w:t xml:space="preserve">Edition </w:t>
    </w:r>
    <w:r>
      <w:rPr>
        <w:rFonts w:eastAsiaTheme="majorEastAsia" w:cstheme="minorHAnsi"/>
        <w:sz w:val="20"/>
        <w:szCs w:val="20"/>
      </w:rPr>
      <w:t xml:space="preserve">du </w:t>
    </w:r>
    <w:r w:rsidR="00CB377E">
      <w:rPr>
        <w:rFonts w:eastAsiaTheme="majorEastAsia" w:cstheme="minorHAnsi"/>
        <w:sz w:val="20"/>
        <w:szCs w:val="20"/>
        <w:highlight w:val="yellow"/>
      </w:rPr>
      <w:t>20</w:t>
    </w:r>
    <w:r w:rsidR="004A2951" w:rsidRPr="00EE44C9">
      <w:rPr>
        <w:rFonts w:eastAsiaTheme="majorEastAsia" w:cstheme="minorHAnsi"/>
        <w:sz w:val="20"/>
        <w:szCs w:val="20"/>
        <w:highlight w:val="yellow"/>
      </w:rPr>
      <w:t>/0</w:t>
    </w:r>
    <w:r w:rsidR="006877A8">
      <w:rPr>
        <w:rFonts w:eastAsiaTheme="majorEastAsia" w:cstheme="minorHAnsi"/>
        <w:sz w:val="20"/>
        <w:szCs w:val="20"/>
        <w:highlight w:val="yellow"/>
      </w:rPr>
      <w:t>5</w:t>
    </w:r>
    <w:r w:rsidR="00D22A0F" w:rsidRPr="00EE44C9">
      <w:rPr>
        <w:rFonts w:eastAsiaTheme="majorEastAsia" w:cstheme="minorHAnsi"/>
        <w:sz w:val="20"/>
        <w:szCs w:val="20"/>
        <w:highlight w:val="yellow"/>
      </w:rPr>
      <w:t>/202</w:t>
    </w:r>
    <w:r w:rsidR="006877A8">
      <w:rPr>
        <w:rFonts w:eastAsiaTheme="majorEastAsia" w:cstheme="minorHAnsi"/>
        <w:sz w:val="20"/>
        <w:szCs w:val="20"/>
      </w:rPr>
      <w:t>5</w:t>
    </w:r>
    <w:r w:rsidR="00682C83">
      <w:rPr>
        <w:rFonts w:eastAsiaTheme="majorEastAsia" w:cstheme="minorHAnsi"/>
        <w:sz w:val="20"/>
        <w:szCs w:val="20"/>
      </w:rPr>
      <w:t xml:space="preserve"> applicable à partir </w:t>
    </w:r>
    <w:r w:rsidR="00367CB3">
      <w:rPr>
        <w:rFonts w:eastAsiaTheme="majorEastAsia" w:cstheme="minorHAnsi"/>
        <w:sz w:val="20"/>
        <w:szCs w:val="20"/>
      </w:rPr>
      <w:t>du</w:t>
    </w:r>
    <w:r w:rsidR="00455912">
      <w:rPr>
        <w:rFonts w:eastAsiaTheme="majorEastAsia" w:cstheme="minorHAnsi"/>
        <w:sz w:val="20"/>
        <w:szCs w:val="20"/>
      </w:rPr>
      <w:t xml:space="preserve"> </w:t>
    </w:r>
    <w:r w:rsidR="00367CB3">
      <w:rPr>
        <w:rFonts w:eastAsiaTheme="majorEastAsia" w:cstheme="minorHAnsi"/>
        <w:sz w:val="20"/>
        <w:szCs w:val="20"/>
      </w:rPr>
      <w:t>1</w:t>
    </w:r>
    <w:r w:rsidR="00855F6F" w:rsidRPr="008D13BE">
      <w:rPr>
        <w:rFonts w:eastAsiaTheme="majorEastAsia" w:cstheme="minorHAnsi"/>
        <w:sz w:val="20"/>
        <w:szCs w:val="20"/>
        <w:vertAlign w:val="superscript"/>
      </w:rPr>
      <w:t>er</w:t>
    </w:r>
    <w:r w:rsidR="00367CB3">
      <w:rPr>
        <w:rFonts w:eastAsiaTheme="majorEastAsia" w:cstheme="minorHAnsi"/>
        <w:sz w:val="20"/>
        <w:szCs w:val="20"/>
      </w:rPr>
      <w:t xml:space="preserve"> </w:t>
    </w:r>
    <w:r w:rsidR="00D03A52">
      <w:rPr>
        <w:rFonts w:eastAsiaTheme="majorEastAsia" w:cstheme="minorHAnsi"/>
        <w:sz w:val="20"/>
        <w:szCs w:val="20"/>
      </w:rPr>
      <w:t>octobre</w:t>
    </w:r>
    <w:r w:rsidR="008D13BE">
      <w:rPr>
        <w:rFonts w:eastAsiaTheme="majorEastAsia" w:cstheme="minorHAnsi"/>
        <w:sz w:val="20"/>
        <w:szCs w:val="20"/>
      </w:rPr>
      <w:t xml:space="preserve"> 202</w:t>
    </w:r>
    <w:r w:rsidR="006877A8">
      <w:rPr>
        <w:rFonts w:eastAsiaTheme="majorEastAsia" w:cstheme="minorHAnsi"/>
        <w:sz w:val="20"/>
        <w:szCs w:val="20"/>
      </w:rPr>
      <w:t>5</w:t>
    </w:r>
    <w:r w:rsidR="00F2129F">
      <w:rPr>
        <w:rFonts w:eastAsiaTheme="majorEastAsia" w:cstheme="minorHAnsi"/>
        <w:sz w:val="20"/>
        <w:szCs w:val="20"/>
      </w:rPr>
      <w:tab/>
    </w:r>
    <w:r w:rsidR="00F2129F">
      <w:rPr>
        <w:rFonts w:eastAsiaTheme="majorEastAsia" w:cstheme="minorHAnsi"/>
        <w:sz w:val="20"/>
        <w:szCs w:val="20"/>
      </w:rPr>
      <w:tab/>
    </w:r>
    <w:r>
      <w:rPr>
        <w:sz w:val="20"/>
        <w:szCs w:val="20"/>
      </w:rPr>
      <w:t xml:space="preserve">Page </w:t>
    </w:r>
    <w:r>
      <w:rPr>
        <w:bCs/>
        <w:sz w:val="20"/>
        <w:szCs w:val="20"/>
      </w:rPr>
      <w:fldChar w:fldCharType="begin"/>
    </w:r>
    <w:r>
      <w:rPr>
        <w:bCs/>
        <w:sz w:val="20"/>
        <w:szCs w:val="20"/>
      </w:rPr>
      <w:instrText>PAGE</w:instrText>
    </w:r>
    <w:r>
      <w:rPr>
        <w:bCs/>
        <w:sz w:val="20"/>
        <w:szCs w:val="20"/>
      </w:rPr>
      <w:fldChar w:fldCharType="separate"/>
    </w:r>
    <w:r w:rsidR="00E876A5">
      <w:rPr>
        <w:bCs/>
        <w:noProof/>
        <w:sz w:val="20"/>
        <w:szCs w:val="20"/>
      </w:rPr>
      <w:t>13</w:t>
    </w:r>
    <w:r>
      <w:rPr>
        <w:bCs/>
        <w:sz w:val="20"/>
        <w:szCs w:val="20"/>
      </w:rPr>
      <w:fldChar w:fldCharType="end"/>
    </w:r>
    <w:r>
      <w:rPr>
        <w:sz w:val="20"/>
        <w:szCs w:val="20"/>
      </w:rPr>
      <w:t xml:space="preserve"> sur </w:t>
    </w:r>
    <w:r>
      <w:rPr>
        <w:bCs/>
        <w:sz w:val="20"/>
        <w:szCs w:val="20"/>
      </w:rPr>
      <w:fldChar w:fldCharType="begin"/>
    </w:r>
    <w:r>
      <w:rPr>
        <w:bCs/>
        <w:sz w:val="20"/>
        <w:szCs w:val="20"/>
      </w:rPr>
      <w:instrText>NUMPAGES</w:instrText>
    </w:r>
    <w:r>
      <w:rPr>
        <w:bCs/>
        <w:sz w:val="20"/>
        <w:szCs w:val="20"/>
      </w:rPr>
      <w:fldChar w:fldCharType="separate"/>
    </w:r>
    <w:r w:rsidR="00E876A5">
      <w:rPr>
        <w:bCs/>
        <w:noProof/>
        <w:sz w:val="20"/>
        <w:szCs w:val="20"/>
      </w:rPr>
      <w:t>14</w:t>
    </w:r>
    <w:r>
      <w:rPr>
        <w:bCs/>
        <w:sz w:val="20"/>
        <w:szCs w:val="20"/>
      </w:rPr>
      <w:fldChar w:fldCharType="end"/>
    </w:r>
  </w:p>
  <w:p w14:paraId="66000FB7" w14:textId="77777777" w:rsidR="00F2129F" w:rsidRPr="00E267D6" w:rsidRDefault="00F2129F" w:rsidP="00F2129F">
    <w:pPr>
      <w:pStyle w:val="Pieddepage"/>
      <w:pBdr>
        <w:top w:val="thinThickSmallGap" w:sz="24" w:space="17" w:color="622423" w:themeColor="accent2" w:themeShade="7F"/>
      </w:pBdr>
      <w:rPr>
        <w:rFonts w:eastAsiaTheme="majorEastAsia"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CA60" w14:textId="77777777" w:rsidR="00154568" w:rsidRDefault="00154568" w:rsidP="000326FD">
    <w:pPr>
      <w:pStyle w:val="Pieddepage"/>
      <w:pBdr>
        <w:top w:val="thinThickSmallGap" w:sz="24" w:space="1" w:color="622423" w:themeColor="accent2" w:themeShade="7F"/>
      </w:pBdr>
      <w:rPr>
        <w:rFonts w:eastAsiaTheme="majorEastAsia" w:cstheme="minorHAnsi"/>
        <w:sz w:val="20"/>
        <w:szCs w:val="20"/>
      </w:rPr>
    </w:pPr>
  </w:p>
  <w:p w14:paraId="788B78C4" w14:textId="1BA125CF" w:rsidR="000326FD" w:rsidRPr="009F6023" w:rsidRDefault="000326FD" w:rsidP="000326FD">
    <w:pPr>
      <w:pStyle w:val="Pieddepage"/>
      <w:pBdr>
        <w:top w:val="thinThickSmallGap" w:sz="24" w:space="1" w:color="622423" w:themeColor="accent2" w:themeShade="7F"/>
      </w:pBdr>
      <w:rPr>
        <w:rFonts w:eastAsiaTheme="majorEastAsia" w:cstheme="minorHAnsi"/>
        <w:sz w:val="20"/>
        <w:szCs w:val="20"/>
      </w:rPr>
    </w:pPr>
    <w:r w:rsidRPr="009F6023">
      <w:rPr>
        <w:rFonts w:eastAsiaTheme="majorEastAsia" w:cstheme="minorHAnsi"/>
        <w:sz w:val="20"/>
        <w:szCs w:val="20"/>
      </w:rPr>
      <w:t xml:space="preserve">Edition </w:t>
    </w:r>
    <w:r>
      <w:rPr>
        <w:rFonts w:eastAsiaTheme="majorEastAsia" w:cstheme="minorHAnsi"/>
        <w:sz w:val="20"/>
        <w:szCs w:val="20"/>
      </w:rPr>
      <w:t xml:space="preserve">du </w:t>
    </w:r>
    <w:r w:rsidR="00D111D3">
      <w:rPr>
        <w:rFonts w:eastAsiaTheme="majorEastAsia" w:cstheme="minorHAnsi"/>
        <w:sz w:val="20"/>
        <w:szCs w:val="20"/>
        <w:highlight w:val="yellow"/>
      </w:rPr>
      <w:t>20</w:t>
    </w:r>
    <w:r w:rsidR="009254D8" w:rsidRPr="00280055">
      <w:rPr>
        <w:rFonts w:eastAsiaTheme="majorEastAsia" w:cstheme="minorHAnsi"/>
        <w:sz w:val="20"/>
        <w:szCs w:val="20"/>
        <w:highlight w:val="yellow"/>
      </w:rPr>
      <w:t>/05/2025</w:t>
    </w:r>
    <w:r w:rsidR="00814C8B">
      <w:rPr>
        <w:rFonts w:eastAsiaTheme="majorEastAsia" w:cstheme="minorHAnsi"/>
        <w:sz w:val="20"/>
        <w:szCs w:val="20"/>
      </w:rPr>
      <w:t xml:space="preserve"> </w:t>
    </w:r>
    <w:r>
      <w:rPr>
        <w:rFonts w:eastAsiaTheme="majorEastAsia" w:cstheme="minorHAnsi"/>
        <w:sz w:val="20"/>
        <w:szCs w:val="20"/>
      </w:rPr>
      <w:t xml:space="preserve">applicable à partir du </w:t>
    </w:r>
    <w:r w:rsidR="00733EA7">
      <w:rPr>
        <w:rFonts w:eastAsiaTheme="majorEastAsia" w:cstheme="minorHAnsi"/>
        <w:sz w:val="20"/>
        <w:szCs w:val="20"/>
      </w:rPr>
      <w:t>1</w:t>
    </w:r>
    <w:r>
      <w:rPr>
        <w:rFonts w:eastAsiaTheme="majorEastAsia" w:cstheme="minorHAnsi"/>
        <w:sz w:val="20"/>
        <w:szCs w:val="20"/>
      </w:rPr>
      <w:t xml:space="preserve"> </w:t>
    </w:r>
    <w:r w:rsidR="00D03A52">
      <w:rPr>
        <w:rFonts w:eastAsiaTheme="majorEastAsia" w:cstheme="minorHAnsi"/>
        <w:sz w:val="20"/>
        <w:szCs w:val="20"/>
      </w:rPr>
      <w:t>octobre</w:t>
    </w:r>
    <w:r>
      <w:rPr>
        <w:rFonts w:eastAsiaTheme="majorEastAsia" w:cstheme="minorHAnsi"/>
        <w:sz w:val="20"/>
        <w:szCs w:val="20"/>
      </w:rPr>
      <w:t xml:space="preserve"> 202</w:t>
    </w:r>
    <w:r w:rsidR="009254D8">
      <w:rPr>
        <w:rFonts w:eastAsiaTheme="majorEastAsia" w:cstheme="minorHAnsi"/>
        <w:sz w:val="20"/>
        <w:szCs w:val="20"/>
      </w:rPr>
      <w:t>5</w:t>
    </w:r>
    <w:r w:rsidRPr="009F6023">
      <w:rPr>
        <w:rFonts w:eastAsiaTheme="majorEastAsia" w:cstheme="minorHAnsi"/>
        <w:sz w:val="20"/>
        <w:szCs w:val="20"/>
      </w:rPr>
      <w:ptab w:relativeTo="margin" w:alignment="right" w:leader="none"/>
    </w:r>
    <w:r w:rsidRPr="009F6023">
      <w:rPr>
        <w:rFonts w:eastAsiaTheme="majorEastAsia" w:cstheme="minorHAnsi"/>
        <w:sz w:val="20"/>
        <w:szCs w:val="20"/>
      </w:rPr>
      <w:t xml:space="preserve"> </w:t>
    </w:r>
    <w:r>
      <w:rPr>
        <w:sz w:val="20"/>
        <w:szCs w:val="20"/>
      </w:rPr>
      <w:t xml:space="preserve">Page </w:t>
    </w:r>
    <w:r>
      <w:rPr>
        <w:bCs/>
        <w:sz w:val="20"/>
        <w:szCs w:val="20"/>
      </w:rPr>
      <w:fldChar w:fldCharType="begin"/>
    </w:r>
    <w:r>
      <w:rPr>
        <w:bCs/>
        <w:sz w:val="20"/>
        <w:szCs w:val="20"/>
      </w:rPr>
      <w:instrText>PAGE</w:instrText>
    </w:r>
    <w:r>
      <w:rPr>
        <w:bCs/>
        <w:sz w:val="20"/>
        <w:szCs w:val="20"/>
      </w:rPr>
      <w:fldChar w:fldCharType="separate"/>
    </w:r>
    <w:r>
      <w:rPr>
        <w:bCs/>
        <w:sz w:val="20"/>
        <w:szCs w:val="20"/>
      </w:rPr>
      <w:t>3</w:t>
    </w:r>
    <w:r>
      <w:rPr>
        <w:bCs/>
        <w:sz w:val="20"/>
        <w:szCs w:val="20"/>
      </w:rPr>
      <w:fldChar w:fldCharType="end"/>
    </w:r>
    <w:r>
      <w:rPr>
        <w:sz w:val="20"/>
        <w:szCs w:val="20"/>
      </w:rPr>
      <w:t xml:space="preserve"> sur </w:t>
    </w:r>
    <w:r>
      <w:rPr>
        <w:bCs/>
        <w:sz w:val="20"/>
        <w:szCs w:val="20"/>
      </w:rPr>
      <w:fldChar w:fldCharType="begin"/>
    </w:r>
    <w:r>
      <w:rPr>
        <w:bCs/>
        <w:sz w:val="20"/>
        <w:szCs w:val="20"/>
      </w:rPr>
      <w:instrText>NUMPAGES</w:instrText>
    </w:r>
    <w:r>
      <w:rPr>
        <w:bCs/>
        <w:sz w:val="20"/>
        <w:szCs w:val="20"/>
      </w:rPr>
      <w:fldChar w:fldCharType="separate"/>
    </w:r>
    <w:r>
      <w:rPr>
        <w:bCs/>
        <w:sz w:val="20"/>
        <w:szCs w:val="20"/>
      </w:rPr>
      <w:t>7</w:t>
    </w:r>
    <w:r>
      <w:rPr>
        <w:bCs/>
        <w:sz w:val="20"/>
        <w:szCs w:val="20"/>
      </w:rPr>
      <w:fldChar w:fldCharType="end"/>
    </w:r>
  </w:p>
  <w:p w14:paraId="501AD016" w14:textId="77777777" w:rsidR="00E13958" w:rsidRDefault="00E13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A841" w14:textId="77777777" w:rsidR="00DE396A" w:rsidRDefault="00DE396A" w:rsidP="009F6023">
      <w:pPr>
        <w:spacing w:before="0" w:after="0"/>
      </w:pPr>
      <w:r>
        <w:separator/>
      </w:r>
    </w:p>
  </w:footnote>
  <w:footnote w:type="continuationSeparator" w:id="0">
    <w:p w14:paraId="160B0664" w14:textId="77777777" w:rsidR="00DE396A" w:rsidRDefault="00DE396A" w:rsidP="009F602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7F8B" w14:textId="24D163F8" w:rsidR="00422867" w:rsidRDefault="00000000">
    <w:pPr>
      <w:pStyle w:val="En-tte"/>
    </w:pPr>
    <w:r>
      <w:rPr>
        <w:noProof/>
      </w:rPr>
      <w:pict w14:anchorId="5D9E8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2251" o:spid="_x0000_s1026" type="#_x0000_t136" style="position:absolute;left:0;text-align:left;margin-left:0;margin-top:0;width:674.4pt;height:74.9pt;rotation:315;z-index:-251655168;mso-position-horizontal:center;mso-position-horizontal-relative:margin;mso-position-vertical:center;mso-position-vertical-relative:margin" o:allowincell="f" fillcolor="silver" stroked="f">
          <v:fill opacity=".5"/>
          <v:textpath style="font-family:&quot;Calibri&quot;;font-size:1pt" string="Championnat 2026 pour Applic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4C84" w14:textId="36175BCD" w:rsidR="00BB5FAF" w:rsidRDefault="00000000" w:rsidP="00A54DF2">
    <w:pPr>
      <w:pStyle w:val="En-tte"/>
      <w:pBdr>
        <w:bottom w:val="thickThinSmallGap" w:sz="24" w:space="0" w:color="622423" w:themeColor="accent2" w:themeShade="7F"/>
      </w:pBdr>
      <w:jc w:val="center"/>
    </w:pPr>
    <w:r>
      <w:rPr>
        <w:noProof/>
      </w:rPr>
      <w:pict w14:anchorId="6739F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2252" o:spid="_x0000_s1027" type="#_x0000_t136" style="position:absolute;left:0;text-align:left;margin-left:0;margin-top:0;width:674.4pt;height:74.9pt;rotation:315;z-index:-251653120;mso-position-horizontal:center;mso-position-horizontal-relative:margin;mso-position-vertical:center;mso-position-vertical-relative:margin" o:allowincell="f" fillcolor="silver" stroked="f">
          <v:fill opacity=".5"/>
          <v:textpath style="font-family:&quot;Calibri&quot;;font-size:1pt" string="Championnat 2026 pour Application"/>
          <w10:wrap anchorx="margin" anchory="margin"/>
        </v:shape>
      </w:pict>
    </w:r>
    <w:r w:rsidR="00C63E67">
      <w:rPr>
        <w:rFonts w:eastAsiaTheme="majorEastAsia" w:cstheme="minorHAnsi"/>
        <w:color w:val="808080" w:themeColor="background1" w:themeShade="80"/>
      </w:rPr>
      <w:t>COMITE DE SEINE SAINT DENIS REGLEMENT DU CHAMPIONNAT DEPARTEMENTAL INTER</w:t>
    </w:r>
    <w:r w:rsidR="00C66546">
      <w:rPr>
        <w:rFonts w:eastAsiaTheme="majorEastAsia" w:cstheme="minorHAnsi"/>
        <w:color w:val="808080" w:themeColor="background1" w:themeShade="80"/>
      </w:rPr>
      <w:t>CLUBS</w:t>
    </w:r>
    <w:r w:rsidR="00C63E67">
      <w:rPr>
        <w:rFonts w:eastAsiaTheme="majorEastAsia" w:cstheme="minorHAnsi"/>
        <w:color w:val="808080" w:themeColor="background1" w:themeShade="80"/>
      </w:rPr>
      <w:t xml:space="preserve"> SENIORS PLUS SAISON 202</w:t>
    </w:r>
    <w:r w:rsidR="00CB6974">
      <w:rPr>
        <w:rFonts w:eastAsiaTheme="majorEastAsia" w:cstheme="minorHAnsi"/>
        <w:color w:val="808080" w:themeColor="background1" w:themeShade="8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631E" w14:textId="5E67B6A1" w:rsidR="00BB5FAF" w:rsidRDefault="00000000" w:rsidP="002518ED">
    <w:pPr>
      <w:pStyle w:val="En-tte"/>
      <w:tabs>
        <w:tab w:val="clear" w:pos="4536"/>
        <w:tab w:val="clear" w:pos="9072"/>
      </w:tabs>
    </w:pPr>
    <w:r>
      <w:rPr>
        <w:noProof/>
      </w:rPr>
      <w:pict w14:anchorId="33B91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2250" o:spid="_x0000_s1025" type="#_x0000_t136" style="position:absolute;left:0;text-align:left;margin-left:0;margin-top:0;width:712.6pt;height:74.9pt;rotation:315;z-index:-251657216;mso-position-horizontal:center;mso-position-horizontal-relative:margin;mso-position-vertical:center;mso-position-vertical-relative:margin" o:allowincell="f" fillcolor="silver" stroked="f">
          <v:fill opacity=".5"/>
          <v:textpath style="font-family:&quot;Calibri&quot;;font-size:1pt" string="Championnat 2026 pour Application"/>
          <w10:wrap anchorx="margin" anchory="margin"/>
        </v:shape>
      </w:pict>
    </w:r>
    <w:r w:rsidR="00A34457">
      <w:rPr>
        <w:noProof/>
      </w:rPr>
      <w:drawing>
        <wp:inline distT="0" distB="0" distL="0" distR="0" wp14:anchorId="31C0CB7F" wp14:editId="731DD3B3">
          <wp:extent cx="1392866" cy="4846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61" cy="490483"/>
                  </a:xfrm>
                  <a:prstGeom prst="rect">
                    <a:avLst/>
                  </a:prstGeom>
                  <a:noFill/>
                </pic:spPr>
              </pic:pic>
            </a:graphicData>
          </a:graphic>
        </wp:inline>
      </w:drawing>
    </w:r>
    <w:r w:rsidR="000F4F67">
      <w:tab/>
    </w:r>
    <w:r w:rsidR="000F4F67">
      <w:tab/>
    </w:r>
    <w:r w:rsidR="002518ED">
      <w:tab/>
    </w:r>
    <w:r w:rsidR="002518ED">
      <w:tab/>
    </w:r>
    <w:r w:rsidR="002518ED">
      <w:tab/>
    </w:r>
    <w:r w:rsidR="002518ED">
      <w:tab/>
    </w:r>
    <w:r w:rsidR="002518ED">
      <w:tab/>
    </w:r>
    <w:r w:rsidR="002518ED">
      <w:tab/>
    </w:r>
    <w:r w:rsidR="002518ED">
      <w:tab/>
    </w:r>
    <w:r w:rsidR="002518ED" w:rsidRPr="0005615A">
      <w:rPr>
        <w:color w:val="808080" w:themeColor="background1" w:themeShade="80"/>
        <w:sz w:val="20"/>
        <w:szCs w:val="20"/>
        <w:u w:val="single"/>
      </w:rPr>
      <w:t>Auteur</w:t>
    </w:r>
    <w:r w:rsidR="002518ED" w:rsidRPr="0005615A">
      <w:rPr>
        <w:color w:val="808080" w:themeColor="background1" w:themeShade="80"/>
        <w:sz w:val="20"/>
        <w:szCs w:val="20"/>
      </w:rPr>
      <w:t xml:space="preserve"> : Commission S+ SSD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7B4D" w14:textId="3FD3BC14" w:rsidR="00A34C42" w:rsidRDefault="00000000">
    <w:pPr>
      <w:pStyle w:val="En-tte"/>
    </w:pPr>
    <w:r>
      <w:rPr>
        <w:noProof/>
      </w:rPr>
      <w:pict w14:anchorId="12E39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2254" o:spid="_x0000_s1029" type="#_x0000_t136" style="position:absolute;left:0;text-align:left;margin-left:0;margin-top:0;width:674.4pt;height:74.9pt;rotation:315;z-index:-251649024;mso-position-horizontal:center;mso-position-horizontal-relative:margin;mso-position-vertical:center;mso-position-vertical-relative:margin" o:allowincell="f" fillcolor="silver" stroked="f">
          <v:fill opacity=".5"/>
          <v:textpath style="font-family:&quot;Calibri&quot;;font-size:1pt" string="Championnat 2026 pour Applic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369C" w14:textId="3AD080F1" w:rsidR="00C0647B" w:rsidRDefault="00000000" w:rsidP="00C0647B">
    <w:pPr>
      <w:pStyle w:val="En-tte"/>
      <w:pBdr>
        <w:bottom w:val="thickThinSmallGap" w:sz="24" w:space="1" w:color="622423" w:themeColor="accent2" w:themeShade="7F"/>
      </w:pBdr>
      <w:tabs>
        <w:tab w:val="clear" w:pos="4536"/>
      </w:tabs>
      <w:jc w:val="center"/>
    </w:pPr>
    <w:r>
      <w:rPr>
        <w:noProof/>
      </w:rPr>
      <w:pict w14:anchorId="4207A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2255" o:spid="_x0000_s1030" type="#_x0000_t136" style="position:absolute;left:0;text-align:left;margin-left:0;margin-top:0;width:712.6pt;height:74.9pt;rotation:315;z-index:-251646976;mso-position-horizontal:center;mso-position-horizontal-relative:margin;mso-position-vertical:center;mso-position-vertical-relative:margin" o:allowincell="f" fillcolor="silver" stroked="f">
          <v:fill opacity=".5"/>
          <v:textpath style="font-family:&quot;Calibri&quot;;font-size:1pt" string="Championnat 2026 pour Application"/>
          <w10:wrap anchorx="margin" anchory="margin"/>
        </v:shape>
      </w:pict>
    </w:r>
    <w:r w:rsidR="00C0647B">
      <w:t>COMITE DE SEINE SAINT DENIS REGLEMENT DU CHAMPIONNATDEPARTEMENTAL INTERCLUBS SENIORS PLUS SAISON 2026</w:t>
    </w:r>
  </w:p>
  <w:p w14:paraId="77F16BB3" w14:textId="57397FF8" w:rsidR="00A34C42" w:rsidRDefault="00A34C4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39D3" w14:textId="48CB4800" w:rsidR="00962746" w:rsidRDefault="00000000" w:rsidP="00BC4B27">
    <w:pPr>
      <w:pStyle w:val="En-tte"/>
      <w:pBdr>
        <w:bottom w:val="thickThinSmallGap" w:sz="24" w:space="1" w:color="622423" w:themeColor="accent2" w:themeShade="7F"/>
      </w:pBdr>
      <w:tabs>
        <w:tab w:val="clear" w:pos="4536"/>
      </w:tabs>
      <w:jc w:val="center"/>
    </w:pPr>
    <w:r>
      <w:rPr>
        <w:noProof/>
      </w:rPr>
      <w:pict w14:anchorId="6F2A6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2253" o:spid="_x0000_s1028" type="#_x0000_t136" style="position:absolute;left:0;text-align:left;margin-left:0;margin-top:0;width:712.6pt;height:74.9pt;rotation:315;z-index:-251651072;mso-position-horizontal:center;mso-position-horizontal-relative:margin;mso-position-vertical:center;mso-position-vertical-relative:margin" o:allowincell="f" fillcolor="silver" stroked="f">
          <v:fill opacity=".5"/>
          <v:textpath style="font-family:&quot;Calibri&quot;;font-size:1pt" string="Championnat 2026 pour Application"/>
          <w10:wrap anchorx="margin" anchory="margin"/>
        </v:shape>
      </w:pict>
    </w:r>
    <w:r w:rsidR="00BC4B27">
      <w:t>COMITE DE SEINE SAINT DENIS REGLEMENT DU CHAMPIONNATDEPARTEMENTAL INTERCLUBS SENIORS PLUS SAISON 202</w:t>
    </w:r>
    <w:r w:rsidR="008A15F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7A7"/>
    <w:multiLevelType w:val="hybridMultilevel"/>
    <w:tmpl w:val="9C5E4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FB0435"/>
    <w:multiLevelType w:val="hybridMultilevel"/>
    <w:tmpl w:val="E8B28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26775"/>
    <w:multiLevelType w:val="hybridMultilevel"/>
    <w:tmpl w:val="71ECD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003C35"/>
    <w:multiLevelType w:val="multilevel"/>
    <w:tmpl w:val="C1D0E028"/>
    <w:lvl w:ilvl="0">
      <w:start w:val="1"/>
      <w:numFmt w:val="upperRoman"/>
      <w:pStyle w:val="Titre1"/>
      <w:lvlText w:val="Article %1."/>
      <w:lvlJc w:val="left"/>
      <w:pPr>
        <w:ind w:left="425" w:firstLine="0"/>
      </w:pPr>
      <w:rPr>
        <w:rFonts w:hint="default"/>
        <w:sz w:val="24"/>
      </w:rPr>
    </w:lvl>
    <w:lvl w:ilvl="1">
      <w:start w:val="1"/>
      <w:numFmt w:val="decimalZero"/>
      <w:pStyle w:val="Titre2"/>
      <w:isLgl/>
      <w:lvlText w:val="Section %1.%2"/>
      <w:lvlJc w:val="left"/>
      <w:pPr>
        <w:ind w:left="141" w:firstLine="0"/>
      </w:pPr>
      <w:rPr>
        <w:rFonts w:asciiTheme="minorHAnsi" w:hAnsiTheme="minorHAnsi" w:cstheme="minorHAnsi" w:hint="default"/>
        <w:sz w:val="22"/>
        <w:szCs w:val="22"/>
      </w:rPr>
    </w:lvl>
    <w:lvl w:ilvl="2">
      <w:start w:val="1"/>
      <w:numFmt w:val="lowerLetter"/>
      <w:pStyle w:val="Titre3"/>
      <w:lvlText w:val="(%3)"/>
      <w:lvlJc w:val="left"/>
      <w:pPr>
        <w:ind w:left="2275" w:hanging="432"/>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 w15:restartNumberingAfterBreak="0">
    <w:nsid w:val="0B3D55F2"/>
    <w:multiLevelType w:val="hybridMultilevel"/>
    <w:tmpl w:val="FCD2C3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09064B"/>
    <w:multiLevelType w:val="hybridMultilevel"/>
    <w:tmpl w:val="3266B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995DB1"/>
    <w:multiLevelType w:val="hybridMultilevel"/>
    <w:tmpl w:val="40B2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36601D"/>
    <w:multiLevelType w:val="hybridMultilevel"/>
    <w:tmpl w:val="1AC2D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C0860"/>
    <w:multiLevelType w:val="hybridMultilevel"/>
    <w:tmpl w:val="76842E9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EF3E94"/>
    <w:multiLevelType w:val="hybridMultilevel"/>
    <w:tmpl w:val="04F0A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8E315C"/>
    <w:multiLevelType w:val="hybridMultilevel"/>
    <w:tmpl w:val="C27CA4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BB64D8"/>
    <w:multiLevelType w:val="hybridMultilevel"/>
    <w:tmpl w:val="EB780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9F24BF"/>
    <w:multiLevelType w:val="hybridMultilevel"/>
    <w:tmpl w:val="EA6E2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777B99"/>
    <w:multiLevelType w:val="hybridMultilevel"/>
    <w:tmpl w:val="5D887F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8C756B"/>
    <w:multiLevelType w:val="hybridMultilevel"/>
    <w:tmpl w:val="4178185E"/>
    <w:lvl w:ilvl="0" w:tplc="040C0001">
      <w:start w:val="1"/>
      <w:numFmt w:val="bullet"/>
      <w:lvlText w:val=""/>
      <w:lvlJc w:val="left"/>
      <w:pPr>
        <w:ind w:left="720" w:hanging="360"/>
      </w:pPr>
      <w:rPr>
        <w:rFonts w:ascii="Symbol" w:hAnsi="Symbol" w:hint="default"/>
      </w:rPr>
    </w:lvl>
    <w:lvl w:ilvl="1" w:tplc="FFFFFFFF">
      <w:numFmt w:val="bullet"/>
      <w:lvlText w:val="-"/>
      <w:lvlJc w:val="left"/>
      <w:pPr>
        <w:ind w:left="1788" w:hanging="708"/>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4D5DCA"/>
    <w:multiLevelType w:val="hybridMultilevel"/>
    <w:tmpl w:val="B79A4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A206ED"/>
    <w:multiLevelType w:val="hybridMultilevel"/>
    <w:tmpl w:val="5F501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B9599A"/>
    <w:multiLevelType w:val="hybridMultilevel"/>
    <w:tmpl w:val="7A00D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F7004A"/>
    <w:multiLevelType w:val="hybridMultilevel"/>
    <w:tmpl w:val="6602C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6E435E"/>
    <w:multiLevelType w:val="hybridMultilevel"/>
    <w:tmpl w:val="76BA5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F5358AA"/>
    <w:multiLevelType w:val="hybridMultilevel"/>
    <w:tmpl w:val="55225B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7322CF"/>
    <w:multiLevelType w:val="hybridMultilevel"/>
    <w:tmpl w:val="260CF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35D6E57"/>
    <w:multiLevelType w:val="hybridMultilevel"/>
    <w:tmpl w:val="8568692E"/>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23" w15:restartNumberingAfterBreak="0">
    <w:nsid w:val="58B02C3B"/>
    <w:multiLevelType w:val="hybridMultilevel"/>
    <w:tmpl w:val="16AE90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3E7102"/>
    <w:multiLevelType w:val="hybridMultilevel"/>
    <w:tmpl w:val="E0B8A1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4D7FF7"/>
    <w:multiLevelType w:val="hybridMultilevel"/>
    <w:tmpl w:val="16586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8F5A5E"/>
    <w:multiLevelType w:val="hybridMultilevel"/>
    <w:tmpl w:val="329E6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887228"/>
    <w:multiLevelType w:val="hybridMultilevel"/>
    <w:tmpl w:val="5EC40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A5D4371"/>
    <w:multiLevelType w:val="hybridMultilevel"/>
    <w:tmpl w:val="DD4C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A225FA"/>
    <w:multiLevelType w:val="hybridMultilevel"/>
    <w:tmpl w:val="56489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982FBC"/>
    <w:multiLevelType w:val="multilevel"/>
    <w:tmpl w:val="160C26C0"/>
    <w:lvl w:ilvl="0">
      <w:start w:val="1"/>
      <w:numFmt w:val="upperRoman"/>
      <w:lvlText w:val="Article %1."/>
      <w:lvlJc w:val="left"/>
      <w:pPr>
        <w:ind w:left="0" w:firstLine="0"/>
      </w:p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1B57726"/>
    <w:multiLevelType w:val="multilevel"/>
    <w:tmpl w:val="304C54DA"/>
    <w:lvl w:ilvl="0">
      <w:start w:val="1"/>
      <w:numFmt w:val="upperRoman"/>
      <w:lvlText w:val="Article %1."/>
      <w:lvlJc w:val="left"/>
      <w:pPr>
        <w:ind w:left="0" w:firstLine="0"/>
      </w:pPr>
    </w:lvl>
    <w:lvl w:ilvl="1">
      <w:start w:val="1"/>
      <w:numFmt w:val="decimalZero"/>
      <w:isLgl/>
      <w:lvlText w:val="Section %1.%2"/>
      <w:lvlJc w:val="left"/>
      <w:pPr>
        <w:ind w:left="568" w:firstLine="0"/>
      </w:pPr>
      <w:rPr>
        <w:color w:val="auto"/>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25E5953"/>
    <w:multiLevelType w:val="multilevel"/>
    <w:tmpl w:val="3C469520"/>
    <w:lvl w:ilvl="0">
      <w:start w:val="1"/>
      <w:numFmt w:val="upperRoman"/>
      <w:lvlText w:val="Article %1."/>
      <w:lvlJc w:val="left"/>
      <w:pPr>
        <w:ind w:left="0" w:firstLine="0"/>
      </w:pPr>
    </w:lvl>
    <w:lvl w:ilvl="1">
      <w:start w:val="1"/>
      <w:numFmt w:val="decimalZero"/>
      <w:isLgl/>
      <w:lvlText w:val="Section %1.%2"/>
      <w:lvlJc w:val="left"/>
      <w:pPr>
        <w:ind w:left="0" w:firstLine="0"/>
      </w:pPr>
      <w:rPr>
        <w:rFonts w:asciiTheme="minorHAnsi" w:hAnsiTheme="minorHAnsi" w:cstheme="minorHAnsi" w:hint="default"/>
        <w:sz w:val="22"/>
        <w:szCs w:val="22"/>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74245F08"/>
    <w:multiLevelType w:val="hybridMultilevel"/>
    <w:tmpl w:val="1F2C5EB8"/>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4" w15:restartNumberingAfterBreak="0">
    <w:nsid w:val="74BB03C0"/>
    <w:multiLevelType w:val="multilevel"/>
    <w:tmpl w:val="CA6081F2"/>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color w:val="auto"/>
      </w:rPr>
    </w:lvl>
    <w:lvl w:ilvl="2">
      <w:start w:val="1"/>
      <w:numFmt w:val="lowerLetter"/>
      <w:lvlText w:val="(%3)"/>
      <w:lvlJc w:val="left"/>
      <w:pPr>
        <w:ind w:left="1567"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5" w15:restartNumberingAfterBreak="0">
    <w:nsid w:val="7694503E"/>
    <w:multiLevelType w:val="hybridMultilevel"/>
    <w:tmpl w:val="DCA653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D50D77"/>
    <w:multiLevelType w:val="hybridMultilevel"/>
    <w:tmpl w:val="6FFA2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FF15A5"/>
    <w:multiLevelType w:val="hybridMultilevel"/>
    <w:tmpl w:val="242E7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1242230">
    <w:abstractNumId w:val="23"/>
  </w:num>
  <w:num w:numId="2" w16cid:durableId="418869485">
    <w:abstractNumId w:val="32"/>
  </w:num>
  <w:num w:numId="3" w16cid:durableId="1657223007">
    <w:abstractNumId w:val="30"/>
  </w:num>
  <w:num w:numId="4" w16cid:durableId="585115480">
    <w:abstractNumId w:val="35"/>
  </w:num>
  <w:num w:numId="5" w16cid:durableId="741871911">
    <w:abstractNumId w:val="18"/>
  </w:num>
  <w:num w:numId="6" w16cid:durableId="738333910">
    <w:abstractNumId w:val="5"/>
  </w:num>
  <w:num w:numId="7" w16cid:durableId="1518496010">
    <w:abstractNumId w:val="2"/>
  </w:num>
  <w:num w:numId="8" w16cid:durableId="103116836">
    <w:abstractNumId w:val="28"/>
  </w:num>
  <w:num w:numId="9" w16cid:durableId="1869440880">
    <w:abstractNumId w:val="3"/>
  </w:num>
  <w:num w:numId="10" w16cid:durableId="1570265070">
    <w:abstractNumId w:val="34"/>
  </w:num>
  <w:num w:numId="11" w16cid:durableId="228002695">
    <w:abstractNumId w:val="31"/>
  </w:num>
  <w:num w:numId="12" w16cid:durableId="1865824752">
    <w:abstractNumId w:val="25"/>
  </w:num>
  <w:num w:numId="13" w16cid:durableId="843931169">
    <w:abstractNumId w:val="15"/>
  </w:num>
  <w:num w:numId="14" w16cid:durableId="1616671761">
    <w:abstractNumId w:val="19"/>
  </w:num>
  <w:num w:numId="15" w16cid:durableId="246890107">
    <w:abstractNumId w:val="9"/>
  </w:num>
  <w:num w:numId="16" w16cid:durableId="682896482">
    <w:abstractNumId w:val="36"/>
  </w:num>
  <w:num w:numId="17" w16cid:durableId="1274049210">
    <w:abstractNumId w:val="11"/>
  </w:num>
  <w:num w:numId="18" w16cid:durableId="934705577">
    <w:abstractNumId w:val="26"/>
  </w:num>
  <w:num w:numId="19" w16cid:durableId="302543491">
    <w:abstractNumId w:val="1"/>
  </w:num>
  <w:num w:numId="20" w16cid:durableId="452528948">
    <w:abstractNumId w:val="16"/>
  </w:num>
  <w:num w:numId="21" w16cid:durableId="1336491762">
    <w:abstractNumId w:val="14"/>
  </w:num>
  <w:num w:numId="22" w16cid:durableId="129634115">
    <w:abstractNumId w:val="20"/>
  </w:num>
  <w:num w:numId="23" w16cid:durableId="1329402490">
    <w:abstractNumId w:val="22"/>
  </w:num>
  <w:num w:numId="24" w16cid:durableId="1874533576">
    <w:abstractNumId w:val="24"/>
  </w:num>
  <w:num w:numId="25" w16cid:durableId="1811820688">
    <w:abstractNumId w:val="13"/>
  </w:num>
  <w:num w:numId="26" w16cid:durableId="1021783397">
    <w:abstractNumId w:val="12"/>
  </w:num>
  <w:num w:numId="27" w16cid:durableId="789267">
    <w:abstractNumId w:val="0"/>
  </w:num>
  <w:num w:numId="28" w16cid:durableId="751590583">
    <w:abstractNumId w:val="29"/>
  </w:num>
  <w:num w:numId="29" w16cid:durableId="160436135">
    <w:abstractNumId w:val="8"/>
  </w:num>
  <w:num w:numId="30" w16cid:durableId="543519634">
    <w:abstractNumId w:val="27"/>
  </w:num>
  <w:num w:numId="31" w16cid:durableId="1292907837">
    <w:abstractNumId w:val="7"/>
  </w:num>
  <w:num w:numId="32" w16cid:durableId="1879663450">
    <w:abstractNumId w:val="17"/>
  </w:num>
  <w:num w:numId="33" w16cid:durableId="623384784">
    <w:abstractNumId w:val="4"/>
  </w:num>
  <w:num w:numId="34" w16cid:durableId="1227839210">
    <w:abstractNumId w:val="10"/>
  </w:num>
  <w:num w:numId="35" w16cid:durableId="357967424">
    <w:abstractNumId w:val="6"/>
  </w:num>
  <w:num w:numId="36" w16cid:durableId="1827815466">
    <w:abstractNumId w:val="21"/>
  </w:num>
  <w:num w:numId="37" w16cid:durableId="787821707">
    <w:abstractNumId w:val="33"/>
  </w:num>
  <w:num w:numId="38" w16cid:durableId="1686205200">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68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322"/>
    <w:rsid w:val="000004B3"/>
    <w:rsid w:val="00000CF9"/>
    <w:rsid w:val="0000208E"/>
    <w:rsid w:val="00002870"/>
    <w:rsid w:val="00002A8C"/>
    <w:rsid w:val="00003428"/>
    <w:rsid w:val="0000347F"/>
    <w:rsid w:val="000040B1"/>
    <w:rsid w:val="000041B0"/>
    <w:rsid w:val="00004E3D"/>
    <w:rsid w:val="000054D0"/>
    <w:rsid w:val="0000558B"/>
    <w:rsid w:val="000061B9"/>
    <w:rsid w:val="000076E0"/>
    <w:rsid w:val="00007EDA"/>
    <w:rsid w:val="00011253"/>
    <w:rsid w:val="00012521"/>
    <w:rsid w:val="000137A7"/>
    <w:rsid w:val="00014AB1"/>
    <w:rsid w:val="00014EEE"/>
    <w:rsid w:val="00015855"/>
    <w:rsid w:val="00015FFF"/>
    <w:rsid w:val="00016F91"/>
    <w:rsid w:val="00017854"/>
    <w:rsid w:val="000178A8"/>
    <w:rsid w:val="00020953"/>
    <w:rsid w:val="00024310"/>
    <w:rsid w:val="00024542"/>
    <w:rsid w:val="00026133"/>
    <w:rsid w:val="00026841"/>
    <w:rsid w:val="000278A5"/>
    <w:rsid w:val="00027B55"/>
    <w:rsid w:val="000326FD"/>
    <w:rsid w:val="00032C50"/>
    <w:rsid w:val="00033579"/>
    <w:rsid w:val="00035BD5"/>
    <w:rsid w:val="00036D8E"/>
    <w:rsid w:val="000371D5"/>
    <w:rsid w:val="00037418"/>
    <w:rsid w:val="000415F5"/>
    <w:rsid w:val="00041F50"/>
    <w:rsid w:val="000438FC"/>
    <w:rsid w:val="00044BE1"/>
    <w:rsid w:val="00046910"/>
    <w:rsid w:val="000500DD"/>
    <w:rsid w:val="00050C48"/>
    <w:rsid w:val="00052EEB"/>
    <w:rsid w:val="000538E9"/>
    <w:rsid w:val="00053C23"/>
    <w:rsid w:val="00054F77"/>
    <w:rsid w:val="00055AE3"/>
    <w:rsid w:val="0005615A"/>
    <w:rsid w:val="00056827"/>
    <w:rsid w:val="000618B3"/>
    <w:rsid w:val="00063A59"/>
    <w:rsid w:val="0006587F"/>
    <w:rsid w:val="0006597A"/>
    <w:rsid w:val="0006757B"/>
    <w:rsid w:val="0007384E"/>
    <w:rsid w:val="00074032"/>
    <w:rsid w:val="000753FD"/>
    <w:rsid w:val="0007582B"/>
    <w:rsid w:val="00077C8C"/>
    <w:rsid w:val="00080577"/>
    <w:rsid w:val="00081E55"/>
    <w:rsid w:val="0008522E"/>
    <w:rsid w:val="0008649D"/>
    <w:rsid w:val="00091509"/>
    <w:rsid w:val="00092EE4"/>
    <w:rsid w:val="00093BE8"/>
    <w:rsid w:val="00094D43"/>
    <w:rsid w:val="00095B85"/>
    <w:rsid w:val="00096642"/>
    <w:rsid w:val="00097118"/>
    <w:rsid w:val="000A0F45"/>
    <w:rsid w:val="000A2308"/>
    <w:rsid w:val="000A242A"/>
    <w:rsid w:val="000A32C4"/>
    <w:rsid w:val="000A3BD4"/>
    <w:rsid w:val="000A42C8"/>
    <w:rsid w:val="000A44F0"/>
    <w:rsid w:val="000A5080"/>
    <w:rsid w:val="000A6378"/>
    <w:rsid w:val="000A6BFB"/>
    <w:rsid w:val="000A7177"/>
    <w:rsid w:val="000A7B25"/>
    <w:rsid w:val="000B05A2"/>
    <w:rsid w:val="000B42AC"/>
    <w:rsid w:val="000B4AC2"/>
    <w:rsid w:val="000B4F79"/>
    <w:rsid w:val="000B6280"/>
    <w:rsid w:val="000B72B3"/>
    <w:rsid w:val="000B7530"/>
    <w:rsid w:val="000C0681"/>
    <w:rsid w:val="000C2F93"/>
    <w:rsid w:val="000C4539"/>
    <w:rsid w:val="000C693D"/>
    <w:rsid w:val="000C71CD"/>
    <w:rsid w:val="000D03E5"/>
    <w:rsid w:val="000D1B61"/>
    <w:rsid w:val="000D2689"/>
    <w:rsid w:val="000E203E"/>
    <w:rsid w:val="000E2854"/>
    <w:rsid w:val="000E2A8D"/>
    <w:rsid w:val="000E342B"/>
    <w:rsid w:val="000E4802"/>
    <w:rsid w:val="000E62A6"/>
    <w:rsid w:val="000E637D"/>
    <w:rsid w:val="000F146D"/>
    <w:rsid w:val="000F29B7"/>
    <w:rsid w:val="000F2F5B"/>
    <w:rsid w:val="000F38F4"/>
    <w:rsid w:val="000F4F67"/>
    <w:rsid w:val="000F5159"/>
    <w:rsid w:val="000F6D6B"/>
    <w:rsid w:val="00100FC9"/>
    <w:rsid w:val="001011F6"/>
    <w:rsid w:val="0010174E"/>
    <w:rsid w:val="00101E63"/>
    <w:rsid w:val="00102F0C"/>
    <w:rsid w:val="00103BEA"/>
    <w:rsid w:val="00103E03"/>
    <w:rsid w:val="0010453F"/>
    <w:rsid w:val="00104A0F"/>
    <w:rsid w:val="0010764A"/>
    <w:rsid w:val="001105E3"/>
    <w:rsid w:val="001116C0"/>
    <w:rsid w:val="001122B5"/>
    <w:rsid w:val="00113D5A"/>
    <w:rsid w:val="00114CA1"/>
    <w:rsid w:val="0011536C"/>
    <w:rsid w:val="00120EFF"/>
    <w:rsid w:val="00121551"/>
    <w:rsid w:val="00122EB4"/>
    <w:rsid w:val="001232F3"/>
    <w:rsid w:val="0012360B"/>
    <w:rsid w:val="00124145"/>
    <w:rsid w:val="0012461C"/>
    <w:rsid w:val="001251D7"/>
    <w:rsid w:val="00125887"/>
    <w:rsid w:val="0013201C"/>
    <w:rsid w:val="0013222E"/>
    <w:rsid w:val="0013229C"/>
    <w:rsid w:val="001327D1"/>
    <w:rsid w:val="001344A4"/>
    <w:rsid w:val="001347FD"/>
    <w:rsid w:val="00135AA2"/>
    <w:rsid w:val="00135B0C"/>
    <w:rsid w:val="00135C79"/>
    <w:rsid w:val="00136288"/>
    <w:rsid w:val="00137E4F"/>
    <w:rsid w:val="00142896"/>
    <w:rsid w:val="0014304A"/>
    <w:rsid w:val="00144E33"/>
    <w:rsid w:val="001461D1"/>
    <w:rsid w:val="00147202"/>
    <w:rsid w:val="00147BBD"/>
    <w:rsid w:val="00147F15"/>
    <w:rsid w:val="001504A5"/>
    <w:rsid w:val="00150871"/>
    <w:rsid w:val="00151988"/>
    <w:rsid w:val="0015220A"/>
    <w:rsid w:val="0015374B"/>
    <w:rsid w:val="00154568"/>
    <w:rsid w:val="00154643"/>
    <w:rsid w:val="00154B08"/>
    <w:rsid w:val="00155A2E"/>
    <w:rsid w:val="00156C96"/>
    <w:rsid w:val="00157621"/>
    <w:rsid w:val="00157928"/>
    <w:rsid w:val="0016275B"/>
    <w:rsid w:val="0016295C"/>
    <w:rsid w:val="00162AAA"/>
    <w:rsid w:val="00165FCA"/>
    <w:rsid w:val="001676C2"/>
    <w:rsid w:val="001677E8"/>
    <w:rsid w:val="00170100"/>
    <w:rsid w:val="00170DEB"/>
    <w:rsid w:val="00172DD3"/>
    <w:rsid w:val="00172E72"/>
    <w:rsid w:val="00173017"/>
    <w:rsid w:val="00173046"/>
    <w:rsid w:val="00173190"/>
    <w:rsid w:val="001743E4"/>
    <w:rsid w:val="00174709"/>
    <w:rsid w:val="001765D9"/>
    <w:rsid w:val="00176A7C"/>
    <w:rsid w:val="00176B61"/>
    <w:rsid w:val="00177238"/>
    <w:rsid w:val="00181517"/>
    <w:rsid w:val="0018188C"/>
    <w:rsid w:val="001843D0"/>
    <w:rsid w:val="00184432"/>
    <w:rsid w:val="001851B5"/>
    <w:rsid w:val="00185453"/>
    <w:rsid w:val="00185800"/>
    <w:rsid w:val="00185C07"/>
    <w:rsid w:val="0018775D"/>
    <w:rsid w:val="0019280C"/>
    <w:rsid w:val="00192D2C"/>
    <w:rsid w:val="0019435D"/>
    <w:rsid w:val="00195859"/>
    <w:rsid w:val="001969C9"/>
    <w:rsid w:val="00196C73"/>
    <w:rsid w:val="001972CC"/>
    <w:rsid w:val="00197DDA"/>
    <w:rsid w:val="001A04E5"/>
    <w:rsid w:val="001A0A05"/>
    <w:rsid w:val="001A0BBF"/>
    <w:rsid w:val="001A1858"/>
    <w:rsid w:val="001A199D"/>
    <w:rsid w:val="001A248A"/>
    <w:rsid w:val="001A37EA"/>
    <w:rsid w:val="001A38C0"/>
    <w:rsid w:val="001A3F40"/>
    <w:rsid w:val="001A702F"/>
    <w:rsid w:val="001A77D0"/>
    <w:rsid w:val="001B53FB"/>
    <w:rsid w:val="001B5B45"/>
    <w:rsid w:val="001B781F"/>
    <w:rsid w:val="001B7BFA"/>
    <w:rsid w:val="001C0F16"/>
    <w:rsid w:val="001C1B53"/>
    <w:rsid w:val="001C24B0"/>
    <w:rsid w:val="001C3FA6"/>
    <w:rsid w:val="001C40EA"/>
    <w:rsid w:val="001C433E"/>
    <w:rsid w:val="001C56BF"/>
    <w:rsid w:val="001C6446"/>
    <w:rsid w:val="001C7836"/>
    <w:rsid w:val="001C788B"/>
    <w:rsid w:val="001C7CD8"/>
    <w:rsid w:val="001D0594"/>
    <w:rsid w:val="001D183B"/>
    <w:rsid w:val="001D20C6"/>
    <w:rsid w:val="001D2557"/>
    <w:rsid w:val="001D4BAF"/>
    <w:rsid w:val="001D61F6"/>
    <w:rsid w:val="001D6356"/>
    <w:rsid w:val="001D6375"/>
    <w:rsid w:val="001D7D60"/>
    <w:rsid w:val="001E1D19"/>
    <w:rsid w:val="001E1E59"/>
    <w:rsid w:val="001E32B3"/>
    <w:rsid w:val="001E4E2E"/>
    <w:rsid w:val="001F0B5A"/>
    <w:rsid w:val="001F12B1"/>
    <w:rsid w:val="001F4CC9"/>
    <w:rsid w:val="001F5BB2"/>
    <w:rsid w:val="001F6038"/>
    <w:rsid w:val="001F649F"/>
    <w:rsid w:val="00200F5A"/>
    <w:rsid w:val="0020385D"/>
    <w:rsid w:val="002059F7"/>
    <w:rsid w:val="00205E74"/>
    <w:rsid w:val="0021023B"/>
    <w:rsid w:val="00210B57"/>
    <w:rsid w:val="00211515"/>
    <w:rsid w:val="00211A07"/>
    <w:rsid w:val="0021217E"/>
    <w:rsid w:val="00220231"/>
    <w:rsid w:val="00220672"/>
    <w:rsid w:val="0022075E"/>
    <w:rsid w:val="0022160B"/>
    <w:rsid w:val="00223002"/>
    <w:rsid w:val="002236A0"/>
    <w:rsid w:val="00224378"/>
    <w:rsid w:val="00224A0B"/>
    <w:rsid w:val="00227214"/>
    <w:rsid w:val="00227642"/>
    <w:rsid w:val="00227B5E"/>
    <w:rsid w:val="002309B4"/>
    <w:rsid w:val="002315E4"/>
    <w:rsid w:val="00232F63"/>
    <w:rsid w:val="00233248"/>
    <w:rsid w:val="00236419"/>
    <w:rsid w:val="002366E6"/>
    <w:rsid w:val="00236EA1"/>
    <w:rsid w:val="002377E6"/>
    <w:rsid w:val="00241393"/>
    <w:rsid w:val="00241D41"/>
    <w:rsid w:val="00242DCA"/>
    <w:rsid w:val="00242F03"/>
    <w:rsid w:val="00245264"/>
    <w:rsid w:val="00247DC6"/>
    <w:rsid w:val="00250494"/>
    <w:rsid w:val="002518ED"/>
    <w:rsid w:val="002540DB"/>
    <w:rsid w:val="0025427F"/>
    <w:rsid w:val="002543A2"/>
    <w:rsid w:val="002547EA"/>
    <w:rsid w:val="002638B4"/>
    <w:rsid w:val="002649BC"/>
    <w:rsid w:val="00264EBC"/>
    <w:rsid w:val="002653A6"/>
    <w:rsid w:val="002654F4"/>
    <w:rsid w:val="00265CB0"/>
    <w:rsid w:val="002660E6"/>
    <w:rsid w:val="0026731B"/>
    <w:rsid w:val="0026766C"/>
    <w:rsid w:val="00267A27"/>
    <w:rsid w:val="00271146"/>
    <w:rsid w:val="00275D56"/>
    <w:rsid w:val="00276929"/>
    <w:rsid w:val="00280055"/>
    <w:rsid w:val="002819C9"/>
    <w:rsid w:val="00283FF1"/>
    <w:rsid w:val="002900E4"/>
    <w:rsid w:val="002907D1"/>
    <w:rsid w:val="0029573E"/>
    <w:rsid w:val="0029582A"/>
    <w:rsid w:val="00295AD7"/>
    <w:rsid w:val="00297061"/>
    <w:rsid w:val="002970C3"/>
    <w:rsid w:val="00297768"/>
    <w:rsid w:val="00297EB2"/>
    <w:rsid w:val="002A02D3"/>
    <w:rsid w:val="002A1116"/>
    <w:rsid w:val="002A3280"/>
    <w:rsid w:val="002A4171"/>
    <w:rsid w:val="002A42F9"/>
    <w:rsid w:val="002A4A76"/>
    <w:rsid w:val="002A53D6"/>
    <w:rsid w:val="002A740B"/>
    <w:rsid w:val="002A7445"/>
    <w:rsid w:val="002B123B"/>
    <w:rsid w:val="002B1DAD"/>
    <w:rsid w:val="002B47E5"/>
    <w:rsid w:val="002B4AD6"/>
    <w:rsid w:val="002B64D1"/>
    <w:rsid w:val="002B7C42"/>
    <w:rsid w:val="002C04FB"/>
    <w:rsid w:val="002C0966"/>
    <w:rsid w:val="002C0B55"/>
    <w:rsid w:val="002C1816"/>
    <w:rsid w:val="002C2B3B"/>
    <w:rsid w:val="002C3E69"/>
    <w:rsid w:val="002C403E"/>
    <w:rsid w:val="002C6395"/>
    <w:rsid w:val="002C7503"/>
    <w:rsid w:val="002C75CF"/>
    <w:rsid w:val="002C7788"/>
    <w:rsid w:val="002D0C7F"/>
    <w:rsid w:val="002D26C5"/>
    <w:rsid w:val="002D3A41"/>
    <w:rsid w:val="002D3D6E"/>
    <w:rsid w:val="002D426F"/>
    <w:rsid w:val="002D497B"/>
    <w:rsid w:val="002D4B3D"/>
    <w:rsid w:val="002D66F4"/>
    <w:rsid w:val="002D7AB8"/>
    <w:rsid w:val="002E0D34"/>
    <w:rsid w:val="002E1578"/>
    <w:rsid w:val="002E1A1E"/>
    <w:rsid w:val="002E1B27"/>
    <w:rsid w:val="002E27C6"/>
    <w:rsid w:val="002E3040"/>
    <w:rsid w:val="002E4A36"/>
    <w:rsid w:val="002E65EE"/>
    <w:rsid w:val="002E6EDE"/>
    <w:rsid w:val="002F050D"/>
    <w:rsid w:val="002F1550"/>
    <w:rsid w:val="002F1DB6"/>
    <w:rsid w:val="002F2322"/>
    <w:rsid w:val="002F3C30"/>
    <w:rsid w:val="002F448C"/>
    <w:rsid w:val="002F44C4"/>
    <w:rsid w:val="002F57F7"/>
    <w:rsid w:val="00300C9F"/>
    <w:rsid w:val="00303483"/>
    <w:rsid w:val="003036EC"/>
    <w:rsid w:val="0030491E"/>
    <w:rsid w:val="00305D8A"/>
    <w:rsid w:val="003076D5"/>
    <w:rsid w:val="00307D4E"/>
    <w:rsid w:val="00312A46"/>
    <w:rsid w:val="00312BFD"/>
    <w:rsid w:val="003142E7"/>
    <w:rsid w:val="00315C2E"/>
    <w:rsid w:val="003168D6"/>
    <w:rsid w:val="00317139"/>
    <w:rsid w:val="00317EA9"/>
    <w:rsid w:val="0032150C"/>
    <w:rsid w:val="00322984"/>
    <w:rsid w:val="003229E8"/>
    <w:rsid w:val="0032624C"/>
    <w:rsid w:val="0032674C"/>
    <w:rsid w:val="00326A82"/>
    <w:rsid w:val="00327082"/>
    <w:rsid w:val="003324B6"/>
    <w:rsid w:val="00335CCF"/>
    <w:rsid w:val="00342305"/>
    <w:rsid w:val="00344909"/>
    <w:rsid w:val="00344EE3"/>
    <w:rsid w:val="00347938"/>
    <w:rsid w:val="003515B4"/>
    <w:rsid w:val="003553CF"/>
    <w:rsid w:val="003559C2"/>
    <w:rsid w:val="003574B2"/>
    <w:rsid w:val="00362EC8"/>
    <w:rsid w:val="00364603"/>
    <w:rsid w:val="00365038"/>
    <w:rsid w:val="003652D0"/>
    <w:rsid w:val="00366B29"/>
    <w:rsid w:val="00367122"/>
    <w:rsid w:val="00367CB3"/>
    <w:rsid w:val="00367DAE"/>
    <w:rsid w:val="00370008"/>
    <w:rsid w:val="003712E2"/>
    <w:rsid w:val="00371B53"/>
    <w:rsid w:val="003729AE"/>
    <w:rsid w:val="0037551F"/>
    <w:rsid w:val="003776AD"/>
    <w:rsid w:val="0038050D"/>
    <w:rsid w:val="00380AD4"/>
    <w:rsid w:val="00381D6D"/>
    <w:rsid w:val="003822E3"/>
    <w:rsid w:val="0038326F"/>
    <w:rsid w:val="00384F3A"/>
    <w:rsid w:val="00385F4F"/>
    <w:rsid w:val="00387391"/>
    <w:rsid w:val="0038741A"/>
    <w:rsid w:val="00392E31"/>
    <w:rsid w:val="00394F80"/>
    <w:rsid w:val="003975BB"/>
    <w:rsid w:val="00397D4E"/>
    <w:rsid w:val="00397F2E"/>
    <w:rsid w:val="003A0B84"/>
    <w:rsid w:val="003A1507"/>
    <w:rsid w:val="003A2E89"/>
    <w:rsid w:val="003A3E2B"/>
    <w:rsid w:val="003A60C9"/>
    <w:rsid w:val="003A6515"/>
    <w:rsid w:val="003A65F9"/>
    <w:rsid w:val="003A6B70"/>
    <w:rsid w:val="003B0DBA"/>
    <w:rsid w:val="003B13B3"/>
    <w:rsid w:val="003B1578"/>
    <w:rsid w:val="003B7F20"/>
    <w:rsid w:val="003C1FEA"/>
    <w:rsid w:val="003C28FA"/>
    <w:rsid w:val="003C3571"/>
    <w:rsid w:val="003C5586"/>
    <w:rsid w:val="003C6E45"/>
    <w:rsid w:val="003C7AB0"/>
    <w:rsid w:val="003D3D62"/>
    <w:rsid w:val="003D6A08"/>
    <w:rsid w:val="003D77EC"/>
    <w:rsid w:val="003E0B46"/>
    <w:rsid w:val="003E11DF"/>
    <w:rsid w:val="003E122B"/>
    <w:rsid w:val="003E1749"/>
    <w:rsid w:val="003E571E"/>
    <w:rsid w:val="003F5AB6"/>
    <w:rsid w:val="003F631D"/>
    <w:rsid w:val="003F6643"/>
    <w:rsid w:val="003F6663"/>
    <w:rsid w:val="003F74C3"/>
    <w:rsid w:val="003F7926"/>
    <w:rsid w:val="00401CE4"/>
    <w:rsid w:val="004044F4"/>
    <w:rsid w:val="00406245"/>
    <w:rsid w:val="004066C9"/>
    <w:rsid w:val="00406E96"/>
    <w:rsid w:val="004070ED"/>
    <w:rsid w:val="004109EA"/>
    <w:rsid w:val="0041175A"/>
    <w:rsid w:val="00412CE3"/>
    <w:rsid w:val="004138DA"/>
    <w:rsid w:val="004139A4"/>
    <w:rsid w:val="00413BBE"/>
    <w:rsid w:val="00413FE2"/>
    <w:rsid w:val="00415FF3"/>
    <w:rsid w:val="00417DFC"/>
    <w:rsid w:val="00420483"/>
    <w:rsid w:val="0042082F"/>
    <w:rsid w:val="00422867"/>
    <w:rsid w:val="0042299A"/>
    <w:rsid w:val="00422DCE"/>
    <w:rsid w:val="00422E10"/>
    <w:rsid w:val="00422EB6"/>
    <w:rsid w:val="00423896"/>
    <w:rsid w:val="00426502"/>
    <w:rsid w:val="00426DE3"/>
    <w:rsid w:val="00433781"/>
    <w:rsid w:val="00434416"/>
    <w:rsid w:val="00435030"/>
    <w:rsid w:val="0043597A"/>
    <w:rsid w:val="00436064"/>
    <w:rsid w:val="0044104C"/>
    <w:rsid w:val="0044314B"/>
    <w:rsid w:val="00443AA7"/>
    <w:rsid w:val="00444C08"/>
    <w:rsid w:val="00444C48"/>
    <w:rsid w:val="00445A19"/>
    <w:rsid w:val="00445AF8"/>
    <w:rsid w:val="00446BFD"/>
    <w:rsid w:val="00446D16"/>
    <w:rsid w:val="00452B11"/>
    <w:rsid w:val="00455912"/>
    <w:rsid w:val="004562FE"/>
    <w:rsid w:val="00456328"/>
    <w:rsid w:val="004578A3"/>
    <w:rsid w:val="00457EC6"/>
    <w:rsid w:val="00457F23"/>
    <w:rsid w:val="0046055A"/>
    <w:rsid w:val="004607BF"/>
    <w:rsid w:val="00460F85"/>
    <w:rsid w:val="00461BB4"/>
    <w:rsid w:val="0046371C"/>
    <w:rsid w:val="004643A3"/>
    <w:rsid w:val="00464B62"/>
    <w:rsid w:val="0046797C"/>
    <w:rsid w:val="00470172"/>
    <w:rsid w:val="00470A03"/>
    <w:rsid w:val="004726BC"/>
    <w:rsid w:val="00473588"/>
    <w:rsid w:val="00473B27"/>
    <w:rsid w:val="004743A8"/>
    <w:rsid w:val="00475A63"/>
    <w:rsid w:val="00480291"/>
    <w:rsid w:val="004820E8"/>
    <w:rsid w:val="0048287B"/>
    <w:rsid w:val="004849D6"/>
    <w:rsid w:val="004855FD"/>
    <w:rsid w:val="00487094"/>
    <w:rsid w:val="004875D6"/>
    <w:rsid w:val="00487B34"/>
    <w:rsid w:val="0049018D"/>
    <w:rsid w:val="004927D3"/>
    <w:rsid w:val="00492BD5"/>
    <w:rsid w:val="00493086"/>
    <w:rsid w:val="004944D2"/>
    <w:rsid w:val="004947D7"/>
    <w:rsid w:val="004948CA"/>
    <w:rsid w:val="00497319"/>
    <w:rsid w:val="004A0410"/>
    <w:rsid w:val="004A2951"/>
    <w:rsid w:val="004A2B70"/>
    <w:rsid w:val="004A4431"/>
    <w:rsid w:val="004A4F39"/>
    <w:rsid w:val="004A6966"/>
    <w:rsid w:val="004A7D68"/>
    <w:rsid w:val="004B099D"/>
    <w:rsid w:val="004B139E"/>
    <w:rsid w:val="004B2290"/>
    <w:rsid w:val="004B54FB"/>
    <w:rsid w:val="004B6441"/>
    <w:rsid w:val="004B7429"/>
    <w:rsid w:val="004C1484"/>
    <w:rsid w:val="004C159C"/>
    <w:rsid w:val="004C1B9C"/>
    <w:rsid w:val="004C2CF3"/>
    <w:rsid w:val="004C35D5"/>
    <w:rsid w:val="004C3EC9"/>
    <w:rsid w:val="004C5528"/>
    <w:rsid w:val="004C69F5"/>
    <w:rsid w:val="004C72FF"/>
    <w:rsid w:val="004D0819"/>
    <w:rsid w:val="004D3541"/>
    <w:rsid w:val="004D39CA"/>
    <w:rsid w:val="004D3C7D"/>
    <w:rsid w:val="004D6083"/>
    <w:rsid w:val="004D7206"/>
    <w:rsid w:val="004D7800"/>
    <w:rsid w:val="004E2573"/>
    <w:rsid w:val="004E3477"/>
    <w:rsid w:val="004E3C49"/>
    <w:rsid w:val="004E4ACA"/>
    <w:rsid w:val="004E4D27"/>
    <w:rsid w:val="004E6004"/>
    <w:rsid w:val="004E6696"/>
    <w:rsid w:val="004E6C57"/>
    <w:rsid w:val="004E6CFE"/>
    <w:rsid w:val="004E6E82"/>
    <w:rsid w:val="004F154E"/>
    <w:rsid w:val="004F3FF4"/>
    <w:rsid w:val="004F40DA"/>
    <w:rsid w:val="004F4696"/>
    <w:rsid w:val="004F5DFF"/>
    <w:rsid w:val="004F6C3F"/>
    <w:rsid w:val="00500701"/>
    <w:rsid w:val="0050096C"/>
    <w:rsid w:val="00502BE0"/>
    <w:rsid w:val="00504C8A"/>
    <w:rsid w:val="00504D53"/>
    <w:rsid w:val="0050687F"/>
    <w:rsid w:val="00506BF5"/>
    <w:rsid w:val="00514892"/>
    <w:rsid w:val="00516415"/>
    <w:rsid w:val="0051696A"/>
    <w:rsid w:val="005172B0"/>
    <w:rsid w:val="00524D96"/>
    <w:rsid w:val="005256B8"/>
    <w:rsid w:val="00530B4C"/>
    <w:rsid w:val="00531A0A"/>
    <w:rsid w:val="0053225F"/>
    <w:rsid w:val="005329F4"/>
    <w:rsid w:val="00533C05"/>
    <w:rsid w:val="00534640"/>
    <w:rsid w:val="005346F1"/>
    <w:rsid w:val="0053482B"/>
    <w:rsid w:val="00535809"/>
    <w:rsid w:val="0054048B"/>
    <w:rsid w:val="00543FF3"/>
    <w:rsid w:val="00544668"/>
    <w:rsid w:val="00550CEC"/>
    <w:rsid w:val="0055123F"/>
    <w:rsid w:val="00551454"/>
    <w:rsid w:val="00551481"/>
    <w:rsid w:val="00551680"/>
    <w:rsid w:val="00551B55"/>
    <w:rsid w:val="00552BAF"/>
    <w:rsid w:val="005537AA"/>
    <w:rsid w:val="00553A95"/>
    <w:rsid w:val="00555E83"/>
    <w:rsid w:val="00555EED"/>
    <w:rsid w:val="00556438"/>
    <w:rsid w:val="00556B26"/>
    <w:rsid w:val="00561B9B"/>
    <w:rsid w:val="005621C7"/>
    <w:rsid w:val="00562B50"/>
    <w:rsid w:val="00562EFB"/>
    <w:rsid w:val="00563568"/>
    <w:rsid w:val="0056567D"/>
    <w:rsid w:val="00565F4E"/>
    <w:rsid w:val="00566ED9"/>
    <w:rsid w:val="005674A7"/>
    <w:rsid w:val="00567D21"/>
    <w:rsid w:val="00573197"/>
    <w:rsid w:val="0057580F"/>
    <w:rsid w:val="00577ECE"/>
    <w:rsid w:val="00580A1D"/>
    <w:rsid w:val="00581C79"/>
    <w:rsid w:val="005834BE"/>
    <w:rsid w:val="00583FF9"/>
    <w:rsid w:val="00585D96"/>
    <w:rsid w:val="00586208"/>
    <w:rsid w:val="005902C6"/>
    <w:rsid w:val="00591846"/>
    <w:rsid w:val="0059206E"/>
    <w:rsid w:val="005936FC"/>
    <w:rsid w:val="00593DAA"/>
    <w:rsid w:val="00594C7E"/>
    <w:rsid w:val="0059661A"/>
    <w:rsid w:val="005972B4"/>
    <w:rsid w:val="005A0C2D"/>
    <w:rsid w:val="005A2D24"/>
    <w:rsid w:val="005A2E7B"/>
    <w:rsid w:val="005A3BD4"/>
    <w:rsid w:val="005A43C3"/>
    <w:rsid w:val="005A47FC"/>
    <w:rsid w:val="005A5224"/>
    <w:rsid w:val="005A577B"/>
    <w:rsid w:val="005A7F37"/>
    <w:rsid w:val="005B1404"/>
    <w:rsid w:val="005B1D70"/>
    <w:rsid w:val="005B64C1"/>
    <w:rsid w:val="005B7BDA"/>
    <w:rsid w:val="005B7C93"/>
    <w:rsid w:val="005C0ADF"/>
    <w:rsid w:val="005C1247"/>
    <w:rsid w:val="005C2044"/>
    <w:rsid w:val="005C21AC"/>
    <w:rsid w:val="005C2527"/>
    <w:rsid w:val="005C27B6"/>
    <w:rsid w:val="005C3812"/>
    <w:rsid w:val="005C3C21"/>
    <w:rsid w:val="005C43AE"/>
    <w:rsid w:val="005C4ECE"/>
    <w:rsid w:val="005C60E8"/>
    <w:rsid w:val="005C6330"/>
    <w:rsid w:val="005C6D34"/>
    <w:rsid w:val="005C7ABB"/>
    <w:rsid w:val="005D1024"/>
    <w:rsid w:val="005D3474"/>
    <w:rsid w:val="005D52D1"/>
    <w:rsid w:val="005D5383"/>
    <w:rsid w:val="005D5D0D"/>
    <w:rsid w:val="005D67F8"/>
    <w:rsid w:val="005D77D4"/>
    <w:rsid w:val="005E0574"/>
    <w:rsid w:val="005E2A13"/>
    <w:rsid w:val="005E2B18"/>
    <w:rsid w:val="005E3989"/>
    <w:rsid w:val="005E5764"/>
    <w:rsid w:val="005E699F"/>
    <w:rsid w:val="005F05FD"/>
    <w:rsid w:val="005F065E"/>
    <w:rsid w:val="005F211D"/>
    <w:rsid w:val="005F3AD0"/>
    <w:rsid w:val="005F4D1D"/>
    <w:rsid w:val="006021D8"/>
    <w:rsid w:val="00602217"/>
    <w:rsid w:val="006035D6"/>
    <w:rsid w:val="00603682"/>
    <w:rsid w:val="006036D0"/>
    <w:rsid w:val="006043FF"/>
    <w:rsid w:val="00604E7E"/>
    <w:rsid w:val="006053F5"/>
    <w:rsid w:val="006055B7"/>
    <w:rsid w:val="00606BC4"/>
    <w:rsid w:val="006078C6"/>
    <w:rsid w:val="00610196"/>
    <w:rsid w:val="006116F1"/>
    <w:rsid w:val="006135D7"/>
    <w:rsid w:val="00614625"/>
    <w:rsid w:val="0062058E"/>
    <w:rsid w:val="00622D19"/>
    <w:rsid w:val="00622E6B"/>
    <w:rsid w:val="00623A54"/>
    <w:rsid w:val="006244B9"/>
    <w:rsid w:val="00625C24"/>
    <w:rsid w:val="00625F0D"/>
    <w:rsid w:val="00626475"/>
    <w:rsid w:val="006268CC"/>
    <w:rsid w:val="0062798A"/>
    <w:rsid w:val="006305D5"/>
    <w:rsid w:val="006309C1"/>
    <w:rsid w:val="00630C87"/>
    <w:rsid w:val="006338ED"/>
    <w:rsid w:val="0063624C"/>
    <w:rsid w:val="006363F2"/>
    <w:rsid w:val="00636D8E"/>
    <w:rsid w:val="00640973"/>
    <w:rsid w:val="0064117E"/>
    <w:rsid w:val="00641793"/>
    <w:rsid w:val="006423C9"/>
    <w:rsid w:val="00643CC5"/>
    <w:rsid w:val="00647479"/>
    <w:rsid w:val="00647B3F"/>
    <w:rsid w:val="006506B9"/>
    <w:rsid w:val="00653247"/>
    <w:rsid w:val="00655E5C"/>
    <w:rsid w:val="00655F90"/>
    <w:rsid w:val="00657D23"/>
    <w:rsid w:val="00660721"/>
    <w:rsid w:val="00661EDC"/>
    <w:rsid w:val="0066333B"/>
    <w:rsid w:val="00666DC2"/>
    <w:rsid w:val="00670E6E"/>
    <w:rsid w:val="00671EF6"/>
    <w:rsid w:val="006728DB"/>
    <w:rsid w:val="00673686"/>
    <w:rsid w:val="006745FA"/>
    <w:rsid w:val="006765E1"/>
    <w:rsid w:val="00677239"/>
    <w:rsid w:val="00680517"/>
    <w:rsid w:val="00680FCC"/>
    <w:rsid w:val="00681312"/>
    <w:rsid w:val="00681FF1"/>
    <w:rsid w:val="00682169"/>
    <w:rsid w:val="00682C83"/>
    <w:rsid w:val="00684DD3"/>
    <w:rsid w:val="00684EE4"/>
    <w:rsid w:val="006877A8"/>
    <w:rsid w:val="00687C0A"/>
    <w:rsid w:val="00690F39"/>
    <w:rsid w:val="00693C19"/>
    <w:rsid w:val="0069598A"/>
    <w:rsid w:val="006A0A94"/>
    <w:rsid w:val="006A236A"/>
    <w:rsid w:val="006A30FB"/>
    <w:rsid w:val="006A434F"/>
    <w:rsid w:val="006A7025"/>
    <w:rsid w:val="006A781C"/>
    <w:rsid w:val="006B091D"/>
    <w:rsid w:val="006B1F69"/>
    <w:rsid w:val="006B3F7E"/>
    <w:rsid w:val="006B403A"/>
    <w:rsid w:val="006B4610"/>
    <w:rsid w:val="006B4695"/>
    <w:rsid w:val="006B48CF"/>
    <w:rsid w:val="006B5938"/>
    <w:rsid w:val="006B62C2"/>
    <w:rsid w:val="006C12D2"/>
    <w:rsid w:val="006C19C8"/>
    <w:rsid w:val="006C1D82"/>
    <w:rsid w:val="006C411F"/>
    <w:rsid w:val="006C48CA"/>
    <w:rsid w:val="006C4925"/>
    <w:rsid w:val="006C5F4C"/>
    <w:rsid w:val="006C6D96"/>
    <w:rsid w:val="006D1398"/>
    <w:rsid w:val="006D3046"/>
    <w:rsid w:val="006D5472"/>
    <w:rsid w:val="006D6D29"/>
    <w:rsid w:val="006E06E4"/>
    <w:rsid w:val="006E06ED"/>
    <w:rsid w:val="006E1FC3"/>
    <w:rsid w:val="006E5EB0"/>
    <w:rsid w:val="006E724B"/>
    <w:rsid w:val="006E7786"/>
    <w:rsid w:val="006E7DCA"/>
    <w:rsid w:val="006F1A46"/>
    <w:rsid w:val="006F291A"/>
    <w:rsid w:val="006F2BA8"/>
    <w:rsid w:val="006F5103"/>
    <w:rsid w:val="006F6C00"/>
    <w:rsid w:val="006F7109"/>
    <w:rsid w:val="006F7A74"/>
    <w:rsid w:val="0070046C"/>
    <w:rsid w:val="00700583"/>
    <w:rsid w:val="00703745"/>
    <w:rsid w:val="007066BC"/>
    <w:rsid w:val="00706D71"/>
    <w:rsid w:val="007073B3"/>
    <w:rsid w:val="0071201E"/>
    <w:rsid w:val="00712969"/>
    <w:rsid w:val="007129D8"/>
    <w:rsid w:val="00714148"/>
    <w:rsid w:val="007152C8"/>
    <w:rsid w:val="007171F2"/>
    <w:rsid w:val="007176AB"/>
    <w:rsid w:val="007207E7"/>
    <w:rsid w:val="00721738"/>
    <w:rsid w:val="00721D92"/>
    <w:rsid w:val="00721E54"/>
    <w:rsid w:val="007221F8"/>
    <w:rsid w:val="00722970"/>
    <w:rsid w:val="00722F9C"/>
    <w:rsid w:val="007235FA"/>
    <w:rsid w:val="00723A1A"/>
    <w:rsid w:val="00724A80"/>
    <w:rsid w:val="00724B4A"/>
    <w:rsid w:val="00725080"/>
    <w:rsid w:val="00727C61"/>
    <w:rsid w:val="00727D2F"/>
    <w:rsid w:val="00731289"/>
    <w:rsid w:val="0073357E"/>
    <w:rsid w:val="00733EA7"/>
    <w:rsid w:val="00734183"/>
    <w:rsid w:val="00734EAD"/>
    <w:rsid w:val="0073514B"/>
    <w:rsid w:val="00740102"/>
    <w:rsid w:val="00740BE3"/>
    <w:rsid w:val="00740F6A"/>
    <w:rsid w:val="00742FEE"/>
    <w:rsid w:val="0074410A"/>
    <w:rsid w:val="007445A1"/>
    <w:rsid w:val="00744FBC"/>
    <w:rsid w:val="007453AB"/>
    <w:rsid w:val="00747777"/>
    <w:rsid w:val="007477A0"/>
    <w:rsid w:val="00747CAC"/>
    <w:rsid w:val="00747DEA"/>
    <w:rsid w:val="00751777"/>
    <w:rsid w:val="00752F4F"/>
    <w:rsid w:val="007540B2"/>
    <w:rsid w:val="00756C2B"/>
    <w:rsid w:val="007575BC"/>
    <w:rsid w:val="00757796"/>
    <w:rsid w:val="007579BA"/>
    <w:rsid w:val="00757BE8"/>
    <w:rsid w:val="00760B32"/>
    <w:rsid w:val="00761BC2"/>
    <w:rsid w:val="007627C1"/>
    <w:rsid w:val="00762FEF"/>
    <w:rsid w:val="00763FF0"/>
    <w:rsid w:val="00764E22"/>
    <w:rsid w:val="00766921"/>
    <w:rsid w:val="007673EA"/>
    <w:rsid w:val="00767E46"/>
    <w:rsid w:val="007705C8"/>
    <w:rsid w:val="0077109B"/>
    <w:rsid w:val="00772DB4"/>
    <w:rsid w:val="00775182"/>
    <w:rsid w:val="0077574C"/>
    <w:rsid w:val="00776185"/>
    <w:rsid w:val="00776490"/>
    <w:rsid w:val="00776706"/>
    <w:rsid w:val="0078073E"/>
    <w:rsid w:val="0078078D"/>
    <w:rsid w:val="007832BA"/>
    <w:rsid w:val="007848F6"/>
    <w:rsid w:val="0078620E"/>
    <w:rsid w:val="0078747B"/>
    <w:rsid w:val="00787A94"/>
    <w:rsid w:val="00790CD2"/>
    <w:rsid w:val="00790DD3"/>
    <w:rsid w:val="0079137D"/>
    <w:rsid w:val="00794104"/>
    <w:rsid w:val="00794679"/>
    <w:rsid w:val="00794732"/>
    <w:rsid w:val="0079659B"/>
    <w:rsid w:val="00796957"/>
    <w:rsid w:val="00797159"/>
    <w:rsid w:val="007A0258"/>
    <w:rsid w:val="007A35CE"/>
    <w:rsid w:val="007A3828"/>
    <w:rsid w:val="007A3C9B"/>
    <w:rsid w:val="007A7703"/>
    <w:rsid w:val="007B129F"/>
    <w:rsid w:val="007B2D92"/>
    <w:rsid w:val="007B4841"/>
    <w:rsid w:val="007B4C9B"/>
    <w:rsid w:val="007B61CE"/>
    <w:rsid w:val="007C186C"/>
    <w:rsid w:val="007C42B0"/>
    <w:rsid w:val="007C5214"/>
    <w:rsid w:val="007D02C9"/>
    <w:rsid w:val="007D117D"/>
    <w:rsid w:val="007D3F97"/>
    <w:rsid w:val="007D4C05"/>
    <w:rsid w:val="007D52D1"/>
    <w:rsid w:val="007D605F"/>
    <w:rsid w:val="007D617E"/>
    <w:rsid w:val="007E2189"/>
    <w:rsid w:val="007E405F"/>
    <w:rsid w:val="007E4840"/>
    <w:rsid w:val="007E4F1C"/>
    <w:rsid w:val="007E610A"/>
    <w:rsid w:val="007F0D49"/>
    <w:rsid w:val="007F2D02"/>
    <w:rsid w:val="007F4284"/>
    <w:rsid w:val="007F59D8"/>
    <w:rsid w:val="007F6761"/>
    <w:rsid w:val="007F76B3"/>
    <w:rsid w:val="00802258"/>
    <w:rsid w:val="008023B8"/>
    <w:rsid w:val="00802BDD"/>
    <w:rsid w:val="00803027"/>
    <w:rsid w:val="008031E2"/>
    <w:rsid w:val="008031F8"/>
    <w:rsid w:val="0080347C"/>
    <w:rsid w:val="00805E82"/>
    <w:rsid w:val="00806DD0"/>
    <w:rsid w:val="008071EE"/>
    <w:rsid w:val="00810C39"/>
    <w:rsid w:val="00811EDA"/>
    <w:rsid w:val="00814A7C"/>
    <w:rsid w:val="00814C8B"/>
    <w:rsid w:val="008155D8"/>
    <w:rsid w:val="00816B12"/>
    <w:rsid w:val="00822665"/>
    <w:rsid w:val="00822B27"/>
    <w:rsid w:val="008249A6"/>
    <w:rsid w:val="00824D5A"/>
    <w:rsid w:val="00825631"/>
    <w:rsid w:val="008263ED"/>
    <w:rsid w:val="008265CF"/>
    <w:rsid w:val="00827834"/>
    <w:rsid w:val="0083087A"/>
    <w:rsid w:val="0083124A"/>
    <w:rsid w:val="00831336"/>
    <w:rsid w:val="00831CF3"/>
    <w:rsid w:val="00834136"/>
    <w:rsid w:val="008352CD"/>
    <w:rsid w:val="00840558"/>
    <w:rsid w:val="00840849"/>
    <w:rsid w:val="00840B98"/>
    <w:rsid w:val="00840D08"/>
    <w:rsid w:val="008413E4"/>
    <w:rsid w:val="00841A1E"/>
    <w:rsid w:val="00841C53"/>
    <w:rsid w:val="00841F40"/>
    <w:rsid w:val="00842A9F"/>
    <w:rsid w:val="00843AC8"/>
    <w:rsid w:val="00843EF3"/>
    <w:rsid w:val="00843F58"/>
    <w:rsid w:val="00845093"/>
    <w:rsid w:val="00847BC6"/>
    <w:rsid w:val="008511EB"/>
    <w:rsid w:val="008522F0"/>
    <w:rsid w:val="00852BFC"/>
    <w:rsid w:val="00853AFF"/>
    <w:rsid w:val="00854476"/>
    <w:rsid w:val="00854B5A"/>
    <w:rsid w:val="00855B42"/>
    <w:rsid w:val="00855F6F"/>
    <w:rsid w:val="008565AD"/>
    <w:rsid w:val="008572D5"/>
    <w:rsid w:val="00860691"/>
    <w:rsid w:val="00861214"/>
    <w:rsid w:val="0086339D"/>
    <w:rsid w:val="00863DA8"/>
    <w:rsid w:val="00864266"/>
    <w:rsid w:val="00865493"/>
    <w:rsid w:val="00865B6C"/>
    <w:rsid w:val="00866379"/>
    <w:rsid w:val="008728ED"/>
    <w:rsid w:val="008746C7"/>
    <w:rsid w:val="008751F3"/>
    <w:rsid w:val="00876225"/>
    <w:rsid w:val="008764E4"/>
    <w:rsid w:val="00876EA1"/>
    <w:rsid w:val="008803AF"/>
    <w:rsid w:val="008817DA"/>
    <w:rsid w:val="00882B3F"/>
    <w:rsid w:val="00883A59"/>
    <w:rsid w:val="00884833"/>
    <w:rsid w:val="0088525B"/>
    <w:rsid w:val="00886E4B"/>
    <w:rsid w:val="0088742E"/>
    <w:rsid w:val="0089106A"/>
    <w:rsid w:val="00891DDC"/>
    <w:rsid w:val="00892F99"/>
    <w:rsid w:val="00894B1F"/>
    <w:rsid w:val="00895A8F"/>
    <w:rsid w:val="00897340"/>
    <w:rsid w:val="00897604"/>
    <w:rsid w:val="008A15F5"/>
    <w:rsid w:val="008A36C6"/>
    <w:rsid w:val="008B3D30"/>
    <w:rsid w:val="008B3F76"/>
    <w:rsid w:val="008B4AE7"/>
    <w:rsid w:val="008C255A"/>
    <w:rsid w:val="008C2D00"/>
    <w:rsid w:val="008C351C"/>
    <w:rsid w:val="008C3661"/>
    <w:rsid w:val="008C3674"/>
    <w:rsid w:val="008C6F90"/>
    <w:rsid w:val="008C71CA"/>
    <w:rsid w:val="008C7910"/>
    <w:rsid w:val="008D01F9"/>
    <w:rsid w:val="008D0CC0"/>
    <w:rsid w:val="008D13BE"/>
    <w:rsid w:val="008D1D3C"/>
    <w:rsid w:val="008D23E0"/>
    <w:rsid w:val="008D33AE"/>
    <w:rsid w:val="008D3FD8"/>
    <w:rsid w:val="008D4152"/>
    <w:rsid w:val="008D4821"/>
    <w:rsid w:val="008D5C10"/>
    <w:rsid w:val="008D720D"/>
    <w:rsid w:val="008D75EE"/>
    <w:rsid w:val="008E0383"/>
    <w:rsid w:val="008E172E"/>
    <w:rsid w:val="008E1AAB"/>
    <w:rsid w:val="008E48C0"/>
    <w:rsid w:val="008E5325"/>
    <w:rsid w:val="008E5876"/>
    <w:rsid w:val="008E6FD3"/>
    <w:rsid w:val="008E7BB4"/>
    <w:rsid w:val="008F1ADA"/>
    <w:rsid w:val="008F2FAB"/>
    <w:rsid w:val="008F655C"/>
    <w:rsid w:val="008F6F3B"/>
    <w:rsid w:val="008F7FE1"/>
    <w:rsid w:val="00900553"/>
    <w:rsid w:val="00902B03"/>
    <w:rsid w:val="00903977"/>
    <w:rsid w:val="00903A3F"/>
    <w:rsid w:val="00907EB7"/>
    <w:rsid w:val="0091012C"/>
    <w:rsid w:val="009108D3"/>
    <w:rsid w:val="00910C04"/>
    <w:rsid w:val="00910DE5"/>
    <w:rsid w:val="009110A4"/>
    <w:rsid w:val="009111BC"/>
    <w:rsid w:val="00912048"/>
    <w:rsid w:val="00912322"/>
    <w:rsid w:val="00912C5D"/>
    <w:rsid w:val="00912E36"/>
    <w:rsid w:val="00912F7B"/>
    <w:rsid w:val="0091365C"/>
    <w:rsid w:val="00913CF3"/>
    <w:rsid w:val="0091457B"/>
    <w:rsid w:val="009151C8"/>
    <w:rsid w:val="00916649"/>
    <w:rsid w:val="009171FF"/>
    <w:rsid w:val="009178B4"/>
    <w:rsid w:val="00920729"/>
    <w:rsid w:val="009207AE"/>
    <w:rsid w:val="00920B92"/>
    <w:rsid w:val="009238E0"/>
    <w:rsid w:val="00923BE7"/>
    <w:rsid w:val="009254D8"/>
    <w:rsid w:val="00926346"/>
    <w:rsid w:val="00927274"/>
    <w:rsid w:val="00930E79"/>
    <w:rsid w:val="0093271C"/>
    <w:rsid w:val="00933AEB"/>
    <w:rsid w:val="00934237"/>
    <w:rsid w:val="0093461B"/>
    <w:rsid w:val="00935580"/>
    <w:rsid w:val="00936A9B"/>
    <w:rsid w:val="009373CA"/>
    <w:rsid w:val="0094024C"/>
    <w:rsid w:val="009402A1"/>
    <w:rsid w:val="00940AC8"/>
    <w:rsid w:val="00942738"/>
    <w:rsid w:val="00942942"/>
    <w:rsid w:val="00944D22"/>
    <w:rsid w:val="00946334"/>
    <w:rsid w:val="00951952"/>
    <w:rsid w:val="00953F00"/>
    <w:rsid w:val="009541E1"/>
    <w:rsid w:val="009544BE"/>
    <w:rsid w:val="00954634"/>
    <w:rsid w:val="00954C32"/>
    <w:rsid w:val="009559D8"/>
    <w:rsid w:val="00956519"/>
    <w:rsid w:val="00960E63"/>
    <w:rsid w:val="00962746"/>
    <w:rsid w:val="00963B64"/>
    <w:rsid w:val="00965720"/>
    <w:rsid w:val="009660BE"/>
    <w:rsid w:val="009674DC"/>
    <w:rsid w:val="009675B5"/>
    <w:rsid w:val="0096761E"/>
    <w:rsid w:val="00970CB8"/>
    <w:rsid w:val="009711FB"/>
    <w:rsid w:val="00971DC6"/>
    <w:rsid w:val="00972B48"/>
    <w:rsid w:val="00975FFD"/>
    <w:rsid w:val="00980D10"/>
    <w:rsid w:val="00983F47"/>
    <w:rsid w:val="00986433"/>
    <w:rsid w:val="009871C1"/>
    <w:rsid w:val="00987A2B"/>
    <w:rsid w:val="00987E89"/>
    <w:rsid w:val="00991875"/>
    <w:rsid w:val="00995475"/>
    <w:rsid w:val="00996622"/>
    <w:rsid w:val="009A1663"/>
    <w:rsid w:val="009A1A52"/>
    <w:rsid w:val="009A35DF"/>
    <w:rsid w:val="009A42B4"/>
    <w:rsid w:val="009A4A0B"/>
    <w:rsid w:val="009A566C"/>
    <w:rsid w:val="009A59F4"/>
    <w:rsid w:val="009B0379"/>
    <w:rsid w:val="009B0EDD"/>
    <w:rsid w:val="009B3640"/>
    <w:rsid w:val="009B3A4B"/>
    <w:rsid w:val="009B6825"/>
    <w:rsid w:val="009B78A2"/>
    <w:rsid w:val="009C1D37"/>
    <w:rsid w:val="009D125A"/>
    <w:rsid w:val="009D17A5"/>
    <w:rsid w:val="009D4ECE"/>
    <w:rsid w:val="009D573E"/>
    <w:rsid w:val="009D6848"/>
    <w:rsid w:val="009D766B"/>
    <w:rsid w:val="009D7D50"/>
    <w:rsid w:val="009E342A"/>
    <w:rsid w:val="009E3E02"/>
    <w:rsid w:val="009E47D0"/>
    <w:rsid w:val="009E542E"/>
    <w:rsid w:val="009E6428"/>
    <w:rsid w:val="009F388F"/>
    <w:rsid w:val="009F6023"/>
    <w:rsid w:val="009F6975"/>
    <w:rsid w:val="009F6A64"/>
    <w:rsid w:val="009F6B8E"/>
    <w:rsid w:val="009F6E98"/>
    <w:rsid w:val="009F7AF6"/>
    <w:rsid w:val="009F7D35"/>
    <w:rsid w:val="00A000EF"/>
    <w:rsid w:val="00A010A7"/>
    <w:rsid w:val="00A04B2F"/>
    <w:rsid w:val="00A05C33"/>
    <w:rsid w:val="00A100A5"/>
    <w:rsid w:val="00A10592"/>
    <w:rsid w:val="00A10FE4"/>
    <w:rsid w:val="00A1665E"/>
    <w:rsid w:val="00A17961"/>
    <w:rsid w:val="00A21B8D"/>
    <w:rsid w:val="00A22CF1"/>
    <w:rsid w:val="00A22EB0"/>
    <w:rsid w:val="00A25A55"/>
    <w:rsid w:val="00A26E11"/>
    <w:rsid w:val="00A2723D"/>
    <w:rsid w:val="00A27A92"/>
    <w:rsid w:val="00A30F02"/>
    <w:rsid w:val="00A32A1D"/>
    <w:rsid w:val="00A33C7B"/>
    <w:rsid w:val="00A34457"/>
    <w:rsid w:val="00A34C42"/>
    <w:rsid w:val="00A37F8A"/>
    <w:rsid w:val="00A44D79"/>
    <w:rsid w:val="00A45930"/>
    <w:rsid w:val="00A46AAD"/>
    <w:rsid w:val="00A46B76"/>
    <w:rsid w:val="00A530F5"/>
    <w:rsid w:val="00A53CF3"/>
    <w:rsid w:val="00A53D08"/>
    <w:rsid w:val="00A5426E"/>
    <w:rsid w:val="00A54536"/>
    <w:rsid w:val="00A549C8"/>
    <w:rsid w:val="00A54DF2"/>
    <w:rsid w:val="00A578DF"/>
    <w:rsid w:val="00A60B47"/>
    <w:rsid w:val="00A62462"/>
    <w:rsid w:val="00A6367B"/>
    <w:rsid w:val="00A71EF4"/>
    <w:rsid w:val="00A723F4"/>
    <w:rsid w:val="00A72C72"/>
    <w:rsid w:val="00A7308B"/>
    <w:rsid w:val="00A73134"/>
    <w:rsid w:val="00A765DE"/>
    <w:rsid w:val="00A76EA6"/>
    <w:rsid w:val="00A8015F"/>
    <w:rsid w:val="00A84C26"/>
    <w:rsid w:val="00A84FF3"/>
    <w:rsid w:val="00A85A64"/>
    <w:rsid w:val="00A86027"/>
    <w:rsid w:val="00A8682C"/>
    <w:rsid w:val="00A87993"/>
    <w:rsid w:val="00A90571"/>
    <w:rsid w:val="00A919BE"/>
    <w:rsid w:val="00A91FCD"/>
    <w:rsid w:val="00A93B64"/>
    <w:rsid w:val="00A94BB3"/>
    <w:rsid w:val="00A95583"/>
    <w:rsid w:val="00A96DDB"/>
    <w:rsid w:val="00AA3EDC"/>
    <w:rsid w:val="00AA591E"/>
    <w:rsid w:val="00AA66E6"/>
    <w:rsid w:val="00AA7DAB"/>
    <w:rsid w:val="00AB03AC"/>
    <w:rsid w:val="00AB115F"/>
    <w:rsid w:val="00AB299C"/>
    <w:rsid w:val="00AB2D8A"/>
    <w:rsid w:val="00AB5596"/>
    <w:rsid w:val="00AB5A97"/>
    <w:rsid w:val="00AB5D08"/>
    <w:rsid w:val="00AB6A65"/>
    <w:rsid w:val="00AB7ACC"/>
    <w:rsid w:val="00AC5BBD"/>
    <w:rsid w:val="00AC6494"/>
    <w:rsid w:val="00AC6F0C"/>
    <w:rsid w:val="00AC72AC"/>
    <w:rsid w:val="00AD0FED"/>
    <w:rsid w:val="00AD4B64"/>
    <w:rsid w:val="00AD57A8"/>
    <w:rsid w:val="00AD64B7"/>
    <w:rsid w:val="00AE125A"/>
    <w:rsid w:val="00AE1AA7"/>
    <w:rsid w:val="00AE67EC"/>
    <w:rsid w:val="00AE7E42"/>
    <w:rsid w:val="00AF1F58"/>
    <w:rsid w:val="00AF2A60"/>
    <w:rsid w:val="00AF3003"/>
    <w:rsid w:val="00AF45F1"/>
    <w:rsid w:val="00AF61B2"/>
    <w:rsid w:val="00AF68AC"/>
    <w:rsid w:val="00AF7E86"/>
    <w:rsid w:val="00B006D4"/>
    <w:rsid w:val="00B03CCA"/>
    <w:rsid w:val="00B060DF"/>
    <w:rsid w:val="00B07D7D"/>
    <w:rsid w:val="00B1036C"/>
    <w:rsid w:val="00B107BB"/>
    <w:rsid w:val="00B116E6"/>
    <w:rsid w:val="00B11ABD"/>
    <w:rsid w:val="00B145CA"/>
    <w:rsid w:val="00B14C49"/>
    <w:rsid w:val="00B15C41"/>
    <w:rsid w:val="00B17938"/>
    <w:rsid w:val="00B204C6"/>
    <w:rsid w:val="00B2726D"/>
    <w:rsid w:val="00B3122C"/>
    <w:rsid w:val="00B316F9"/>
    <w:rsid w:val="00B31EAC"/>
    <w:rsid w:val="00B329FD"/>
    <w:rsid w:val="00B34583"/>
    <w:rsid w:val="00B34C7B"/>
    <w:rsid w:val="00B357EA"/>
    <w:rsid w:val="00B3609A"/>
    <w:rsid w:val="00B3638F"/>
    <w:rsid w:val="00B40246"/>
    <w:rsid w:val="00B40771"/>
    <w:rsid w:val="00B4126A"/>
    <w:rsid w:val="00B41829"/>
    <w:rsid w:val="00B41CF1"/>
    <w:rsid w:val="00B41E6E"/>
    <w:rsid w:val="00B42BF5"/>
    <w:rsid w:val="00B42E3C"/>
    <w:rsid w:val="00B431C4"/>
    <w:rsid w:val="00B4354C"/>
    <w:rsid w:val="00B45A22"/>
    <w:rsid w:val="00B45A5C"/>
    <w:rsid w:val="00B46B2E"/>
    <w:rsid w:val="00B532D8"/>
    <w:rsid w:val="00B54879"/>
    <w:rsid w:val="00B55627"/>
    <w:rsid w:val="00B55D3A"/>
    <w:rsid w:val="00B601A7"/>
    <w:rsid w:val="00B609F7"/>
    <w:rsid w:val="00B60BC3"/>
    <w:rsid w:val="00B6195B"/>
    <w:rsid w:val="00B62D90"/>
    <w:rsid w:val="00B62F13"/>
    <w:rsid w:val="00B636F4"/>
    <w:rsid w:val="00B64086"/>
    <w:rsid w:val="00B649C0"/>
    <w:rsid w:val="00B64D2B"/>
    <w:rsid w:val="00B67B61"/>
    <w:rsid w:val="00B70B58"/>
    <w:rsid w:val="00B70CC5"/>
    <w:rsid w:val="00B77FCC"/>
    <w:rsid w:val="00B81198"/>
    <w:rsid w:val="00B811AE"/>
    <w:rsid w:val="00B81F8A"/>
    <w:rsid w:val="00B81F8B"/>
    <w:rsid w:val="00B822A1"/>
    <w:rsid w:val="00B826C4"/>
    <w:rsid w:val="00B82B92"/>
    <w:rsid w:val="00B84A15"/>
    <w:rsid w:val="00B84B76"/>
    <w:rsid w:val="00B85BF4"/>
    <w:rsid w:val="00B86483"/>
    <w:rsid w:val="00B864FC"/>
    <w:rsid w:val="00B86F46"/>
    <w:rsid w:val="00B90DE2"/>
    <w:rsid w:val="00B91700"/>
    <w:rsid w:val="00B9286E"/>
    <w:rsid w:val="00B92F94"/>
    <w:rsid w:val="00B93147"/>
    <w:rsid w:val="00B95133"/>
    <w:rsid w:val="00B9675B"/>
    <w:rsid w:val="00B96BBF"/>
    <w:rsid w:val="00B96BF2"/>
    <w:rsid w:val="00B978BB"/>
    <w:rsid w:val="00B979F0"/>
    <w:rsid w:val="00BA0695"/>
    <w:rsid w:val="00BA08FA"/>
    <w:rsid w:val="00BA14B7"/>
    <w:rsid w:val="00BA337C"/>
    <w:rsid w:val="00BA3477"/>
    <w:rsid w:val="00BA5D80"/>
    <w:rsid w:val="00BA5ED8"/>
    <w:rsid w:val="00BB3FD5"/>
    <w:rsid w:val="00BB4F7A"/>
    <w:rsid w:val="00BB5253"/>
    <w:rsid w:val="00BB586F"/>
    <w:rsid w:val="00BB5FAF"/>
    <w:rsid w:val="00BB6A64"/>
    <w:rsid w:val="00BC0C60"/>
    <w:rsid w:val="00BC17A8"/>
    <w:rsid w:val="00BC1C95"/>
    <w:rsid w:val="00BC41B7"/>
    <w:rsid w:val="00BC46A2"/>
    <w:rsid w:val="00BC4B27"/>
    <w:rsid w:val="00BD0261"/>
    <w:rsid w:val="00BD038D"/>
    <w:rsid w:val="00BD0903"/>
    <w:rsid w:val="00BD611B"/>
    <w:rsid w:val="00BD7593"/>
    <w:rsid w:val="00BD78E5"/>
    <w:rsid w:val="00BE0E13"/>
    <w:rsid w:val="00BE1E36"/>
    <w:rsid w:val="00BE20E3"/>
    <w:rsid w:val="00BE3115"/>
    <w:rsid w:val="00BE3F11"/>
    <w:rsid w:val="00BE44BF"/>
    <w:rsid w:val="00BE6FE9"/>
    <w:rsid w:val="00BF075D"/>
    <w:rsid w:val="00BF2BEC"/>
    <w:rsid w:val="00BF3895"/>
    <w:rsid w:val="00BF3BEC"/>
    <w:rsid w:val="00BF3CFA"/>
    <w:rsid w:val="00BF5773"/>
    <w:rsid w:val="00BF7485"/>
    <w:rsid w:val="00BF79DE"/>
    <w:rsid w:val="00C01BD1"/>
    <w:rsid w:val="00C045C9"/>
    <w:rsid w:val="00C0647B"/>
    <w:rsid w:val="00C07175"/>
    <w:rsid w:val="00C073D8"/>
    <w:rsid w:val="00C0753A"/>
    <w:rsid w:val="00C07A48"/>
    <w:rsid w:val="00C11C8C"/>
    <w:rsid w:val="00C12017"/>
    <w:rsid w:val="00C13960"/>
    <w:rsid w:val="00C13B02"/>
    <w:rsid w:val="00C13F6E"/>
    <w:rsid w:val="00C145F8"/>
    <w:rsid w:val="00C200A2"/>
    <w:rsid w:val="00C20C6A"/>
    <w:rsid w:val="00C23E96"/>
    <w:rsid w:val="00C24D1C"/>
    <w:rsid w:val="00C258F2"/>
    <w:rsid w:val="00C26628"/>
    <w:rsid w:val="00C26CC9"/>
    <w:rsid w:val="00C278E3"/>
    <w:rsid w:val="00C30997"/>
    <w:rsid w:val="00C31939"/>
    <w:rsid w:val="00C343B2"/>
    <w:rsid w:val="00C3518B"/>
    <w:rsid w:val="00C351BC"/>
    <w:rsid w:val="00C35ABA"/>
    <w:rsid w:val="00C36254"/>
    <w:rsid w:val="00C36462"/>
    <w:rsid w:val="00C36AA3"/>
    <w:rsid w:val="00C43078"/>
    <w:rsid w:val="00C44030"/>
    <w:rsid w:val="00C44559"/>
    <w:rsid w:val="00C461BC"/>
    <w:rsid w:val="00C46E2E"/>
    <w:rsid w:val="00C47059"/>
    <w:rsid w:val="00C50269"/>
    <w:rsid w:val="00C51660"/>
    <w:rsid w:val="00C51FAB"/>
    <w:rsid w:val="00C53257"/>
    <w:rsid w:val="00C53B0C"/>
    <w:rsid w:val="00C54515"/>
    <w:rsid w:val="00C5452A"/>
    <w:rsid w:val="00C60435"/>
    <w:rsid w:val="00C60EAA"/>
    <w:rsid w:val="00C63E67"/>
    <w:rsid w:val="00C66546"/>
    <w:rsid w:val="00C6690F"/>
    <w:rsid w:val="00C66E26"/>
    <w:rsid w:val="00C670A5"/>
    <w:rsid w:val="00C67100"/>
    <w:rsid w:val="00C67EEB"/>
    <w:rsid w:val="00C726A8"/>
    <w:rsid w:val="00C726FE"/>
    <w:rsid w:val="00C7412B"/>
    <w:rsid w:val="00C74753"/>
    <w:rsid w:val="00C774B8"/>
    <w:rsid w:val="00C77830"/>
    <w:rsid w:val="00C77B09"/>
    <w:rsid w:val="00C80D84"/>
    <w:rsid w:val="00C81650"/>
    <w:rsid w:val="00C81651"/>
    <w:rsid w:val="00C827D1"/>
    <w:rsid w:val="00C83314"/>
    <w:rsid w:val="00C83337"/>
    <w:rsid w:val="00C846E5"/>
    <w:rsid w:val="00C9058B"/>
    <w:rsid w:val="00C9068E"/>
    <w:rsid w:val="00C909F6"/>
    <w:rsid w:val="00C910AA"/>
    <w:rsid w:val="00C913F1"/>
    <w:rsid w:val="00C917CD"/>
    <w:rsid w:val="00C92536"/>
    <w:rsid w:val="00C925BA"/>
    <w:rsid w:val="00C927C7"/>
    <w:rsid w:val="00C929FA"/>
    <w:rsid w:val="00C92B64"/>
    <w:rsid w:val="00C94F41"/>
    <w:rsid w:val="00C95D23"/>
    <w:rsid w:val="00C9617A"/>
    <w:rsid w:val="00C96A58"/>
    <w:rsid w:val="00C96F0C"/>
    <w:rsid w:val="00C97770"/>
    <w:rsid w:val="00CA06BB"/>
    <w:rsid w:val="00CA20A1"/>
    <w:rsid w:val="00CA63AF"/>
    <w:rsid w:val="00CA7C10"/>
    <w:rsid w:val="00CB11F5"/>
    <w:rsid w:val="00CB2266"/>
    <w:rsid w:val="00CB377E"/>
    <w:rsid w:val="00CB45CF"/>
    <w:rsid w:val="00CB5E9C"/>
    <w:rsid w:val="00CB6974"/>
    <w:rsid w:val="00CB69C8"/>
    <w:rsid w:val="00CB7230"/>
    <w:rsid w:val="00CC0E49"/>
    <w:rsid w:val="00CC14C0"/>
    <w:rsid w:val="00CC23CA"/>
    <w:rsid w:val="00CC35E2"/>
    <w:rsid w:val="00CC3A27"/>
    <w:rsid w:val="00CC4C24"/>
    <w:rsid w:val="00CC5C36"/>
    <w:rsid w:val="00CC62B8"/>
    <w:rsid w:val="00CC74FE"/>
    <w:rsid w:val="00CC771B"/>
    <w:rsid w:val="00CC7E46"/>
    <w:rsid w:val="00CD373C"/>
    <w:rsid w:val="00CD4A72"/>
    <w:rsid w:val="00CE01B0"/>
    <w:rsid w:val="00CE0770"/>
    <w:rsid w:val="00CE2557"/>
    <w:rsid w:val="00CE256D"/>
    <w:rsid w:val="00CE25CB"/>
    <w:rsid w:val="00CE2D6F"/>
    <w:rsid w:val="00CE3175"/>
    <w:rsid w:val="00CE350C"/>
    <w:rsid w:val="00CE40B9"/>
    <w:rsid w:val="00CE49E5"/>
    <w:rsid w:val="00CE6497"/>
    <w:rsid w:val="00CE6C8B"/>
    <w:rsid w:val="00CF1B8E"/>
    <w:rsid w:val="00CF247E"/>
    <w:rsid w:val="00CF2566"/>
    <w:rsid w:val="00CF4114"/>
    <w:rsid w:val="00CF471B"/>
    <w:rsid w:val="00CF4BCE"/>
    <w:rsid w:val="00CF750C"/>
    <w:rsid w:val="00CF7BBC"/>
    <w:rsid w:val="00D020DA"/>
    <w:rsid w:val="00D022E0"/>
    <w:rsid w:val="00D03A52"/>
    <w:rsid w:val="00D04856"/>
    <w:rsid w:val="00D10459"/>
    <w:rsid w:val="00D111D3"/>
    <w:rsid w:val="00D117F9"/>
    <w:rsid w:val="00D11C18"/>
    <w:rsid w:val="00D136D3"/>
    <w:rsid w:val="00D1419F"/>
    <w:rsid w:val="00D15735"/>
    <w:rsid w:val="00D17D46"/>
    <w:rsid w:val="00D17F92"/>
    <w:rsid w:val="00D20179"/>
    <w:rsid w:val="00D22A0F"/>
    <w:rsid w:val="00D22E99"/>
    <w:rsid w:val="00D23D5C"/>
    <w:rsid w:val="00D25F6A"/>
    <w:rsid w:val="00D2624C"/>
    <w:rsid w:val="00D26D06"/>
    <w:rsid w:val="00D272A6"/>
    <w:rsid w:val="00D275E2"/>
    <w:rsid w:val="00D31B3E"/>
    <w:rsid w:val="00D31B7D"/>
    <w:rsid w:val="00D34B68"/>
    <w:rsid w:val="00D35098"/>
    <w:rsid w:val="00D3544B"/>
    <w:rsid w:val="00D35C2D"/>
    <w:rsid w:val="00D36210"/>
    <w:rsid w:val="00D37CF7"/>
    <w:rsid w:val="00D407DB"/>
    <w:rsid w:val="00D414AA"/>
    <w:rsid w:val="00D42ED8"/>
    <w:rsid w:val="00D43C7D"/>
    <w:rsid w:val="00D43E8A"/>
    <w:rsid w:val="00D45699"/>
    <w:rsid w:val="00D45BFB"/>
    <w:rsid w:val="00D47365"/>
    <w:rsid w:val="00D50976"/>
    <w:rsid w:val="00D50A40"/>
    <w:rsid w:val="00D50D52"/>
    <w:rsid w:val="00D53FBF"/>
    <w:rsid w:val="00D54704"/>
    <w:rsid w:val="00D5525D"/>
    <w:rsid w:val="00D55B47"/>
    <w:rsid w:val="00D57A04"/>
    <w:rsid w:val="00D6027C"/>
    <w:rsid w:val="00D60411"/>
    <w:rsid w:val="00D60D9E"/>
    <w:rsid w:val="00D60F4E"/>
    <w:rsid w:val="00D62593"/>
    <w:rsid w:val="00D63CBC"/>
    <w:rsid w:val="00D6427F"/>
    <w:rsid w:val="00D643E5"/>
    <w:rsid w:val="00D649A4"/>
    <w:rsid w:val="00D6604D"/>
    <w:rsid w:val="00D707EE"/>
    <w:rsid w:val="00D72F88"/>
    <w:rsid w:val="00D756D9"/>
    <w:rsid w:val="00D75A4A"/>
    <w:rsid w:val="00D7651D"/>
    <w:rsid w:val="00D77216"/>
    <w:rsid w:val="00D81030"/>
    <w:rsid w:val="00D825EF"/>
    <w:rsid w:val="00D833FF"/>
    <w:rsid w:val="00D85780"/>
    <w:rsid w:val="00D85E58"/>
    <w:rsid w:val="00D86A7A"/>
    <w:rsid w:val="00D906D2"/>
    <w:rsid w:val="00D92282"/>
    <w:rsid w:val="00D92876"/>
    <w:rsid w:val="00D92A39"/>
    <w:rsid w:val="00D94834"/>
    <w:rsid w:val="00D9520C"/>
    <w:rsid w:val="00DA2714"/>
    <w:rsid w:val="00DA30B6"/>
    <w:rsid w:val="00DA4434"/>
    <w:rsid w:val="00DA4FA3"/>
    <w:rsid w:val="00DA522D"/>
    <w:rsid w:val="00DB1457"/>
    <w:rsid w:val="00DB325F"/>
    <w:rsid w:val="00DB3E45"/>
    <w:rsid w:val="00DB40F2"/>
    <w:rsid w:val="00DB4711"/>
    <w:rsid w:val="00DB4C6E"/>
    <w:rsid w:val="00DB5DEF"/>
    <w:rsid w:val="00DC0F1F"/>
    <w:rsid w:val="00DC1E80"/>
    <w:rsid w:val="00DC28BF"/>
    <w:rsid w:val="00DC35A7"/>
    <w:rsid w:val="00DC3B4B"/>
    <w:rsid w:val="00DC42EF"/>
    <w:rsid w:val="00DC5F32"/>
    <w:rsid w:val="00DC7307"/>
    <w:rsid w:val="00DC7CFA"/>
    <w:rsid w:val="00DD0F2A"/>
    <w:rsid w:val="00DD16FC"/>
    <w:rsid w:val="00DD1D81"/>
    <w:rsid w:val="00DD221C"/>
    <w:rsid w:val="00DD3AF4"/>
    <w:rsid w:val="00DD4D33"/>
    <w:rsid w:val="00DD50B9"/>
    <w:rsid w:val="00DD7679"/>
    <w:rsid w:val="00DE0849"/>
    <w:rsid w:val="00DE11C0"/>
    <w:rsid w:val="00DE23A6"/>
    <w:rsid w:val="00DE396A"/>
    <w:rsid w:val="00DE41B6"/>
    <w:rsid w:val="00DE43B5"/>
    <w:rsid w:val="00DE5435"/>
    <w:rsid w:val="00DE5892"/>
    <w:rsid w:val="00DE68A1"/>
    <w:rsid w:val="00DE6CAF"/>
    <w:rsid w:val="00DE6DF1"/>
    <w:rsid w:val="00DE74B2"/>
    <w:rsid w:val="00DF1501"/>
    <w:rsid w:val="00DF3E6A"/>
    <w:rsid w:val="00DF3FB9"/>
    <w:rsid w:val="00DF49E7"/>
    <w:rsid w:val="00DF66AA"/>
    <w:rsid w:val="00DF7507"/>
    <w:rsid w:val="00DF756E"/>
    <w:rsid w:val="00E05258"/>
    <w:rsid w:val="00E05273"/>
    <w:rsid w:val="00E10F88"/>
    <w:rsid w:val="00E11E9C"/>
    <w:rsid w:val="00E11FB3"/>
    <w:rsid w:val="00E13958"/>
    <w:rsid w:val="00E14000"/>
    <w:rsid w:val="00E156D4"/>
    <w:rsid w:val="00E15C7F"/>
    <w:rsid w:val="00E16BC4"/>
    <w:rsid w:val="00E170F6"/>
    <w:rsid w:val="00E17BBA"/>
    <w:rsid w:val="00E20D9D"/>
    <w:rsid w:val="00E218B5"/>
    <w:rsid w:val="00E23AC3"/>
    <w:rsid w:val="00E267D6"/>
    <w:rsid w:val="00E321FE"/>
    <w:rsid w:val="00E342A7"/>
    <w:rsid w:val="00E353B5"/>
    <w:rsid w:val="00E373A3"/>
    <w:rsid w:val="00E423BE"/>
    <w:rsid w:val="00E42B85"/>
    <w:rsid w:val="00E43F15"/>
    <w:rsid w:val="00E44403"/>
    <w:rsid w:val="00E455B7"/>
    <w:rsid w:val="00E471C2"/>
    <w:rsid w:val="00E513E4"/>
    <w:rsid w:val="00E5164A"/>
    <w:rsid w:val="00E51740"/>
    <w:rsid w:val="00E51F5A"/>
    <w:rsid w:val="00E52925"/>
    <w:rsid w:val="00E53AB8"/>
    <w:rsid w:val="00E53C49"/>
    <w:rsid w:val="00E55498"/>
    <w:rsid w:val="00E567D6"/>
    <w:rsid w:val="00E56C37"/>
    <w:rsid w:val="00E5737B"/>
    <w:rsid w:val="00E57652"/>
    <w:rsid w:val="00E602F6"/>
    <w:rsid w:val="00E603AE"/>
    <w:rsid w:val="00E6155C"/>
    <w:rsid w:val="00E64179"/>
    <w:rsid w:val="00E6519E"/>
    <w:rsid w:val="00E677E6"/>
    <w:rsid w:val="00E67F2C"/>
    <w:rsid w:val="00E71CEE"/>
    <w:rsid w:val="00E72487"/>
    <w:rsid w:val="00E73DD2"/>
    <w:rsid w:val="00E75816"/>
    <w:rsid w:val="00E77CD8"/>
    <w:rsid w:val="00E81F0F"/>
    <w:rsid w:val="00E82B47"/>
    <w:rsid w:val="00E85ADD"/>
    <w:rsid w:val="00E85FC3"/>
    <w:rsid w:val="00E873E4"/>
    <w:rsid w:val="00E8756B"/>
    <w:rsid w:val="00E876A5"/>
    <w:rsid w:val="00E90557"/>
    <w:rsid w:val="00E908E0"/>
    <w:rsid w:val="00E910D3"/>
    <w:rsid w:val="00E92B92"/>
    <w:rsid w:val="00E93BCA"/>
    <w:rsid w:val="00E976D8"/>
    <w:rsid w:val="00E97C59"/>
    <w:rsid w:val="00EA1B41"/>
    <w:rsid w:val="00EA6969"/>
    <w:rsid w:val="00EA748B"/>
    <w:rsid w:val="00EB05A1"/>
    <w:rsid w:val="00EB0D5C"/>
    <w:rsid w:val="00EB3E14"/>
    <w:rsid w:val="00EB4118"/>
    <w:rsid w:val="00EB7230"/>
    <w:rsid w:val="00EB7C33"/>
    <w:rsid w:val="00EC12CD"/>
    <w:rsid w:val="00EC1B74"/>
    <w:rsid w:val="00EC2BCF"/>
    <w:rsid w:val="00EC43EB"/>
    <w:rsid w:val="00EC4B07"/>
    <w:rsid w:val="00EC673A"/>
    <w:rsid w:val="00EC7325"/>
    <w:rsid w:val="00ED0DC0"/>
    <w:rsid w:val="00ED2904"/>
    <w:rsid w:val="00ED39BF"/>
    <w:rsid w:val="00ED4794"/>
    <w:rsid w:val="00ED5101"/>
    <w:rsid w:val="00ED6C38"/>
    <w:rsid w:val="00EE4182"/>
    <w:rsid w:val="00EE44C9"/>
    <w:rsid w:val="00EE5B91"/>
    <w:rsid w:val="00EF04E0"/>
    <w:rsid w:val="00EF16DE"/>
    <w:rsid w:val="00EF40C7"/>
    <w:rsid w:val="00EF66E4"/>
    <w:rsid w:val="00EF6899"/>
    <w:rsid w:val="00F005C5"/>
    <w:rsid w:val="00F01EA6"/>
    <w:rsid w:val="00F023E1"/>
    <w:rsid w:val="00F02758"/>
    <w:rsid w:val="00F028DA"/>
    <w:rsid w:val="00F0384D"/>
    <w:rsid w:val="00F04E5C"/>
    <w:rsid w:val="00F051B5"/>
    <w:rsid w:val="00F06092"/>
    <w:rsid w:val="00F06F85"/>
    <w:rsid w:val="00F10C0E"/>
    <w:rsid w:val="00F124B8"/>
    <w:rsid w:val="00F132AF"/>
    <w:rsid w:val="00F151AE"/>
    <w:rsid w:val="00F154F3"/>
    <w:rsid w:val="00F15F51"/>
    <w:rsid w:val="00F16EA8"/>
    <w:rsid w:val="00F1707C"/>
    <w:rsid w:val="00F2129F"/>
    <w:rsid w:val="00F2245D"/>
    <w:rsid w:val="00F24533"/>
    <w:rsid w:val="00F255F4"/>
    <w:rsid w:val="00F27A93"/>
    <w:rsid w:val="00F3365C"/>
    <w:rsid w:val="00F336E4"/>
    <w:rsid w:val="00F37AE4"/>
    <w:rsid w:val="00F4144C"/>
    <w:rsid w:val="00F43573"/>
    <w:rsid w:val="00F443FF"/>
    <w:rsid w:val="00F46A14"/>
    <w:rsid w:val="00F471B2"/>
    <w:rsid w:val="00F473E0"/>
    <w:rsid w:val="00F47B16"/>
    <w:rsid w:val="00F47D4A"/>
    <w:rsid w:val="00F47F2F"/>
    <w:rsid w:val="00F50914"/>
    <w:rsid w:val="00F51DB6"/>
    <w:rsid w:val="00F51EBF"/>
    <w:rsid w:val="00F54465"/>
    <w:rsid w:val="00F5572A"/>
    <w:rsid w:val="00F557BD"/>
    <w:rsid w:val="00F569B4"/>
    <w:rsid w:val="00F56F6A"/>
    <w:rsid w:val="00F576B9"/>
    <w:rsid w:val="00F57A76"/>
    <w:rsid w:val="00F603C9"/>
    <w:rsid w:val="00F60720"/>
    <w:rsid w:val="00F6409C"/>
    <w:rsid w:val="00F640AC"/>
    <w:rsid w:val="00F67BC0"/>
    <w:rsid w:val="00F67F31"/>
    <w:rsid w:val="00F7073B"/>
    <w:rsid w:val="00F71123"/>
    <w:rsid w:val="00F712F3"/>
    <w:rsid w:val="00F74B7D"/>
    <w:rsid w:val="00F76ED3"/>
    <w:rsid w:val="00F77908"/>
    <w:rsid w:val="00F80FCE"/>
    <w:rsid w:val="00F814CA"/>
    <w:rsid w:val="00F81963"/>
    <w:rsid w:val="00F81EC0"/>
    <w:rsid w:val="00F82396"/>
    <w:rsid w:val="00F827AE"/>
    <w:rsid w:val="00F829EF"/>
    <w:rsid w:val="00F82B67"/>
    <w:rsid w:val="00F8318A"/>
    <w:rsid w:val="00F83D1E"/>
    <w:rsid w:val="00F8573D"/>
    <w:rsid w:val="00F87036"/>
    <w:rsid w:val="00F87744"/>
    <w:rsid w:val="00F87929"/>
    <w:rsid w:val="00F914CF"/>
    <w:rsid w:val="00F91DE5"/>
    <w:rsid w:val="00F937E0"/>
    <w:rsid w:val="00F93969"/>
    <w:rsid w:val="00F94BA5"/>
    <w:rsid w:val="00F9608D"/>
    <w:rsid w:val="00F965F6"/>
    <w:rsid w:val="00F9689E"/>
    <w:rsid w:val="00F970CA"/>
    <w:rsid w:val="00FA0D07"/>
    <w:rsid w:val="00FA0DF5"/>
    <w:rsid w:val="00FA4F88"/>
    <w:rsid w:val="00FA52D1"/>
    <w:rsid w:val="00FA65E2"/>
    <w:rsid w:val="00FA6C05"/>
    <w:rsid w:val="00FA74E0"/>
    <w:rsid w:val="00FA778E"/>
    <w:rsid w:val="00FA7DD6"/>
    <w:rsid w:val="00FB064D"/>
    <w:rsid w:val="00FB0C90"/>
    <w:rsid w:val="00FB2249"/>
    <w:rsid w:val="00FB3DE9"/>
    <w:rsid w:val="00FB50D9"/>
    <w:rsid w:val="00FB5F3D"/>
    <w:rsid w:val="00FC1287"/>
    <w:rsid w:val="00FC2CA9"/>
    <w:rsid w:val="00FC3044"/>
    <w:rsid w:val="00FC3197"/>
    <w:rsid w:val="00FC328D"/>
    <w:rsid w:val="00FC3E2F"/>
    <w:rsid w:val="00FC47FD"/>
    <w:rsid w:val="00FC79B2"/>
    <w:rsid w:val="00FD1208"/>
    <w:rsid w:val="00FD1545"/>
    <w:rsid w:val="00FD1B0F"/>
    <w:rsid w:val="00FD466A"/>
    <w:rsid w:val="00FD4BA8"/>
    <w:rsid w:val="00FD6621"/>
    <w:rsid w:val="00FD6A16"/>
    <w:rsid w:val="00FD6C22"/>
    <w:rsid w:val="00FD7288"/>
    <w:rsid w:val="00FE3069"/>
    <w:rsid w:val="00FE39AB"/>
    <w:rsid w:val="00FE7022"/>
    <w:rsid w:val="00FE79F2"/>
    <w:rsid w:val="00FE7C84"/>
    <w:rsid w:val="00FF1F33"/>
    <w:rsid w:val="00FF2069"/>
    <w:rsid w:val="00FF6111"/>
    <w:rsid w:val="00FF68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4A80"/>
  <w15:docId w15:val="{949C81B8-DFB4-4E43-ACAC-E398DBD6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E4"/>
  </w:style>
  <w:style w:type="paragraph" w:styleId="Titre1">
    <w:name w:val="heading 1"/>
    <w:basedOn w:val="Normal"/>
    <w:next w:val="Normal"/>
    <w:link w:val="Titre1Car"/>
    <w:uiPriority w:val="9"/>
    <w:qFormat/>
    <w:rsid w:val="00C045C9"/>
    <w:pPr>
      <w:keepNext/>
      <w:keepLines/>
      <w:numPr>
        <w:numId w:val="9"/>
      </w:numPr>
      <w:spacing w:before="240"/>
      <w:ind w:left="0"/>
      <w:outlineLvl w:val="0"/>
    </w:pPr>
    <w:rPr>
      <w:rFonts w:eastAsiaTheme="majorEastAsia" w:cstheme="minorHAnsi"/>
      <w:b/>
      <w:bCs/>
      <w:color w:val="365F91" w:themeColor="accent1" w:themeShade="BF"/>
      <w:sz w:val="24"/>
      <w:szCs w:val="28"/>
    </w:rPr>
  </w:style>
  <w:style w:type="paragraph" w:styleId="Titre2">
    <w:name w:val="heading 2"/>
    <w:basedOn w:val="Normal"/>
    <w:next w:val="Normal"/>
    <w:link w:val="Titre2Car"/>
    <w:uiPriority w:val="9"/>
    <w:unhideWhenUsed/>
    <w:qFormat/>
    <w:rsid w:val="00516415"/>
    <w:pPr>
      <w:keepNext/>
      <w:keepLines/>
      <w:numPr>
        <w:ilvl w:val="1"/>
        <w:numId w:val="9"/>
      </w:numPr>
      <w:spacing w:after="60"/>
      <w:ind w:left="0"/>
      <w:outlineLvl w:val="1"/>
    </w:pPr>
    <w:rPr>
      <w:rFonts w:eastAsiaTheme="majorEastAsia" w:cstheme="minorHAnsi"/>
      <w:b/>
      <w:bCs/>
      <w:color w:val="4F81BD" w:themeColor="accent1"/>
      <w:szCs w:val="24"/>
    </w:rPr>
  </w:style>
  <w:style w:type="paragraph" w:styleId="Titre3">
    <w:name w:val="heading 3"/>
    <w:basedOn w:val="Normal"/>
    <w:next w:val="Normal"/>
    <w:link w:val="Titre3Car"/>
    <w:uiPriority w:val="9"/>
    <w:unhideWhenUsed/>
    <w:qFormat/>
    <w:rsid w:val="008E172E"/>
    <w:pPr>
      <w:keepNext/>
      <w:keepLines/>
      <w:numPr>
        <w:ilvl w:val="2"/>
        <w:numId w:val="9"/>
      </w:numPr>
      <w:spacing w:before="200"/>
      <w:ind w:left="426"/>
      <w:outlineLvl w:val="2"/>
    </w:pPr>
    <w:rPr>
      <w:rFonts w:eastAsiaTheme="majorEastAsia" w:cstheme="minorHAnsi"/>
      <w:b/>
      <w:bCs/>
      <w:color w:val="4F81BD" w:themeColor="accent1"/>
    </w:rPr>
  </w:style>
  <w:style w:type="paragraph" w:styleId="Titre4">
    <w:name w:val="heading 4"/>
    <w:basedOn w:val="Normal"/>
    <w:next w:val="Normal"/>
    <w:link w:val="Titre4Car"/>
    <w:uiPriority w:val="9"/>
    <w:unhideWhenUsed/>
    <w:qFormat/>
    <w:rsid w:val="002F232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2F232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F232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2F232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2F232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2F232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2322"/>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322"/>
    <w:rPr>
      <w:rFonts w:ascii="Tahoma" w:hAnsi="Tahoma" w:cs="Tahoma"/>
      <w:sz w:val="16"/>
      <w:szCs w:val="16"/>
    </w:rPr>
  </w:style>
  <w:style w:type="character" w:customStyle="1" w:styleId="Titre1Car">
    <w:name w:val="Titre 1 Car"/>
    <w:basedOn w:val="Policepardfaut"/>
    <w:link w:val="Titre1"/>
    <w:uiPriority w:val="9"/>
    <w:rsid w:val="00C045C9"/>
    <w:rPr>
      <w:rFonts w:eastAsiaTheme="majorEastAsia" w:cstheme="minorHAnsi"/>
      <w:b/>
      <w:bCs/>
      <w:color w:val="365F91" w:themeColor="accent1" w:themeShade="BF"/>
      <w:sz w:val="24"/>
      <w:szCs w:val="28"/>
    </w:rPr>
  </w:style>
  <w:style w:type="character" w:customStyle="1" w:styleId="Titre2Car">
    <w:name w:val="Titre 2 Car"/>
    <w:basedOn w:val="Policepardfaut"/>
    <w:link w:val="Titre2"/>
    <w:uiPriority w:val="9"/>
    <w:rsid w:val="00516415"/>
    <w:rPr>
      <w:rFonts w:eastAsiaTheme="majorEastAsia" w:cstheme="minorHAnsi"/>
      <w:b/>
      <w:bCs/>
      <w:color w:val="4F81BD" w:themeColor="accent1"/>
      <w:szCs w:val="24"/>
    </w:rPr>
  </w:style>
  <w:style w:type="character" w:customStyle="1" w:styleId="Titre3Car">
    <w:name w:val="Titre 3 Car"/>
    <w:basedOn w:val="Policepardfaut"/>
    <w:link w:val="Titre3"/>
    <w:uiPriority w:val="9"/>
    <w:rsid w:val="008E172E"/>
    <w:rPr>
      <w:rFonts w:eastAsiaTheme="majorEastAsia" w:cstheme="minorHAnsi"/>
      <w:b/>
      <w:bCs/>
      <w:color w:val="4F81BD" w:themeColor="accent1"/>
    </w:rPr>
  </w:style>
  <w:style w:type="character" w:customStyle="1" w:styleId="Titre4Car">
    <w:name w:val="Titre 4 Car"/>
    <w:basedOn w:val="Policepardfaut"/>
    <w:link w:val="Titre4"/>
    <w:uiPriority w:val="9"/>
    <w:rsid w:val="002F2322"/>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2F232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2F2322"/>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2F232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2F232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2F2322"/>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2F2322"/>
    <w:pPr>
      <w:ind w:left="720"/>
      <w:contextualSpacing/>
    </w:pPr>
  </w:style>
  <w:style w:type="paragraph" w:customStyle="1" w:styleId="Default">
    <w:name w:val="Default"/>
    <w:basedOn w:val="Normal"/>
    <w:rsid w:val="002F2322"/>
    <w:pPr>
      <w:autoSpaceDE w:val="0"/>
      <w:autoSpaceDN w:val="0"/>
    </w:pPr>
    <w:rPr>
      <w:rFonts w:ascii="Calibri" w:eastAsiaTheme="minorEastAsia" w:hAnsi="Calibri" w:cs="Calibri"/>
      <w:color w:val="000000"/>
      <w:sz w:val="24"/>
      <w:szCs w:val="24"/>
    </w:rPr>
  </w:style>
  <w:style w:type="paragraph" w:customStyle="1" w:styleId="Textbodyindent">
    <w:name w:val="Text body indent"/>
    <w:basedOn w:val="Normal"/>
    <w:rsid w:val="002F2322"/>
    <w:pPr>
      <w:suppressAutoHyphens/>
      <w:autoSpaceDN w:val="0"/>
      <w:ind w:left="-709" w:firstLine="283"/>
      <w:jc w:val="left"/>
      <w:textAlignment w:val="baseline"/>
    </w:pPr>
    <w:rPr>
      <w:rFonts w:ascii="Times New Roman" w:eastAsia="Times New Roman" w:hAnsi="Times New Roman" w:cs="Times New Roman"/>
      <w:kern w:val="3"/>
      <w:szCs w:val="20"/>
      <w:lang w:eastAsia="zh-CN"/>
    </w:rPr>
  </w:style>
  <w:style w:type="paragraph" w:styleId="En-tte">
    <w:name w:val="header"/>
    <w:basedOn w:val="Normal"/>
    <w:link w:val="En-tteCar"/>
    <w:uiPriority w:val="99"/>
    <w:unhideWhenUsed/>
    <w:rsid w:val="002F2322"/>
    <w:pPr>
      <w:tabs>
        <w:tab w:val="center" w:pos="4536"/>
        <w:tab w:val="right" w:pos="9072"/>
      </w:tabs>
    </w:pPr>
  </w:style>
  <w:style w:type="character" w:customStyle="1" w:styleId="En-tteCar">
    <w:name w:val="En-tête Car"/>
    <w:basedOn w:val="Policepardfaut"/>
    <w:link w:val="En-tte"/>
    <w:uiPriority w:val="99"/>
    <w:rsid w:val="002F2322"/>
  </w:style>
  <w:style w:type="paragraph" w:styleId="Pieddepage">
    <w:name w:val="footer"/>
    <w:basedOn w:val="Normal"/>
    <w:link w:val="PieddepageCar"/>
    <w:uiPriority w:val="99"/>
    <w:unhideWhenUsed/>
    <w:rsid w:val="002F2322"/>
    <w:pPr>
      <w:tabs>
        <w:tab w:val="center" w:pos="4536"/>
        <w:tab w:val="right" w:pos="9072"/>
      </w:tabs>
    </w:pPr>
  </w:style>
  <w:style w:type="character" w:customStyle="1" w:styleId="PieddepageCar">
    <w:name w:val="Pied de page Car"/>
    <w:basedOn w:val="Policepardfaut"/>
    <w:link w:val="Pieddepage"/>
    <w:uiPriority w:val="99"/>
    <w:rsid w:val="002F2322"/>
  </w:style>
  <w:style w:type="paragraph" w:styleId="Sansinterligne">
    <w:name w:val="No Spacing"/>
    <w:link w:val="SansinterligneCar"/>
    <w:uiPriority w:val="1"/>
    <w:qFormat/>
    <w:rsid w:val="002F2322"/>
    <w:pPr>
      <w:jc w:val="left"/>
    </w:pPr>
    <w:rPr>
      <w:rFonts w:eastAsiaTheme="minorEastAsia"/>
      <w:lang w:eastAsia="fr-FR"/>
    </w:rPr>
  </w:style>
  <w:style w:type="character" w:customStyle="1" w:styleId="SansinterligneCar">
    <w:name w:val="Sans interligne Car"/>
    <w:basedOn w:val="Policepardfaut"/>
    <w:link w:val="Sansinterligne"/>
    <w:uiPriority w:val="1"/>
    <w:rsid w:val="002F2322"/>
    <w:rPr>
      <w:rFonts w:eastAsiaTheme="minorEastAsia"/>
      <w:lang w:eastAsia="fr-FR"/>
    </w:rPr>
  </w:style>
  <w:style w:type="paragraph" w:styleId="En-ttedetabledesmatires">
    <w:name w:val="TOC Heading"/>
    <w:basedOn w:val="Titre1"/>
    <w:next w:val="Normal"/>
    <w:uiPriority w:val="39"/>
    <w:unhideWhenUsed/>
    <w:qFormat/>
    <w:rsid w:val="002F2322"/>
    <w:pPr>
      <w:numPr>
        <w:numId w:val="0"/>
      </w:numPr>
      <w:spacing w:line="276" w:lineRule="auto"/>
      <w:jc w:val="left"/>
      <w:outlineLvl w:val="9"/>
    </w:pPr>
    <w:rPr>
      <w:lang w:eastAsia="fr-FR"/>
    </w:rPr>
  </w:style>
  <w:style w:type="paragraph" w:styleId="TM1">
    <w:name w:val="toc 1"/>
    <w:basedOn w:val="Normal"/>
    <w:next w:val="Normal"/>
    <w:autoRedefine/>
    <w:uiPriority w:val="39"/>
    <w:unhideWhenUsed/>
    <w:qFormat/>
    <w:rsid w:val="009F6023"/>
    <w:pPr>
      <w:tabs>
        <w:tab w:val="left" w:pos="1134"/>
        <w:tab w:val="right" w:leader="dot" w:pos="10621"/>
      </w:tabs>
      <w:spacing w:after="100"/>
    </w:pPr>
  </w:style>
  <w:style w:type="paragraph" w:styleId="TM2">
    <w:name w:val="toc 2"/>
    <w:basedOn w:val="Normal"/>
    <w:next w:val="Normal"/>
    <w:autoRedefine/>
    <w:uiPriority w:val="39"/>
    <w:unhideWhenUsed/>
    <w:qFormat/>
    <w:rsid w:val="00543FF3"/>
    <w:pPr>
      <w:tabs>
        <w:tab w:val="left" w:pos="1540"/>
        <w:tab w:val="right" w:leader="dot" w:pos="10621"/>
      </w:tabs>
      <w:spacing w:after="100"/>
      <w:ind w:left="220"/>
    </w:pPr>
  </w:style>
  <w:style w:type="paragraph" w:styleId="TM3">
    <w:name w:val="toc 3"/>
    <w:basedOn w:val="Normal"/>
    <w:next w:val="Normal"/>
    <w:autoRedefine/>
    <w:uiPriority w:val="39"/>
    <w:unhideWhenUsed/>
    <w:qFormat/>
    <w:rsid w:val="002F2322"/>
    <w:pPr>
      <w:spacing w:after="100"/>
      <w:ind w:left="440"/>
    </w:pPr>
  </w:style>
  <w:style w:type="character" w:styleId="Lienhypertexte">
    <w:name w:val="Hyperlink"/>
    <w:basedOn w:val="Policepardfaut"/>
    <w:uiPriority w:val="99"/>
    <w:unhideWhenUsed/>
    <w:rsid w:val="002F2322"/>
    <w:rPr>
      <w:color w:val="0000FF" w:themeColor="hyperlink"/>
      <w:u w:val="single"/>
    </w:rPr>
  </w:style>
  <w:style w:type="table" w:styleId="Grilledutableau">
    <w:name w:val="Table Grid"/>
    <w:basedOn w:val="TableauNormal"/>
    <w:uiPriority w:val="59"/>
    <w:rsid w:val="002F23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AD57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3201C"/>
    <w:pPr>
      <w:spacing w:before="0" w:after="0"/>
      <w:jc w:val="left"/>
    </w:pPr>
  </w:style>
  <w:style w:type="paragraph" w:styleId="Corpsdetexte3">
    <w:name w:val="Body Text 3"/>
    <w:basedOn w:val="Normal"/>
    <w:link w:val="Corpsdetexte3Car"/>
    <w:rsid w:val="00197DDA"/>
    <w:pPr>
      <w:jc w:val="left"/>
    </w:pPr>
    <w:rPr>
      <w:rFonts w:ascii="Calibri" w:eastAsia="Times New Roman" w:hAnsi="Calibri" w:cs="Calibri"/>
      <w:bCs/>
      <w:sz w:val="16"/>
      <w:szCs w:val="16"/>
      <w:lang w:eastAsia="fr-FR"/>
    </w:rPr>
  </w:style>
  <w:style w:type="character" w:customStyle="1" w:styleId="Corpsdetexte3Car">
    <w:name w:val="Corps de texte 3 Car"/>
    <w:basedOn w:val="Policepardfaut"/>
    <w:link w:val="Corpsdetexte3"/>
    <w:rsid w:val="00197DDA"/>
    <w:rPr>
      <w:rFonts w:ascii="Calibri" w:eastAsia="Times New Roman" w:hAnsi="Calibri" w:cs="Calibri"/>
      <w:bCs/>
      <w:sz w:val="16"/>
      <w:szCs w:val="16"/>
      <w:lang w:eastAsia="fr-FR"/>
    </w:rPr>
  </w:style>
  <w:style w:type="character" w:styleId="Mentionnonrsolue">
    <w:name w:val="Unresolved Mention"/>
    <w:basedOn w:val="Policepardfaut"/>
    <w:uiPriority w:val="99"/>
    <w:semiHidden/>
    <w:unhideWhenUsed/>
    <w:rsid w:val="0012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8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romaniellofft@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E589-F80A-439C-B4B3-E342876D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4704</Words>
  <Characters>25875</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LIGUE D'ILE-DE-FRANCE REGLEMENT DU CHAMPIONNAT REGIONAL INTERCLUBS SENIORS PLUS SAISON 2023</vt:lpstr>
    </vt:vector>
  </TitlesOfParts>
  <Company>Microsoft</Company>
  <LinksUpToDate>false</LinksUpToDate>
  <CharactersWithSpaces>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LIGUE D'ILE-DE-FRANCE REGLEMENT DU CHAMPIONNAT REGIONAL INTERCLUBS SENIORS PLUS SAISON 2023</dc:title>
  <dc:creator>Jean-Pierre LONGIN</dc:creator>
  <cp:lastModifiedBy>Daniel ROQUE</cp:lastModifiedBy>
  <cp:revision>44</cp:revision>
  <cp:lastPrinted>2025-05-20T16:01:00Z</cp:lastPrinted>
  <dcterms:created xsi:type="dcterms:W3CDTF">2025-05-14T15:09:00Z</dcterms:created>
  <dcterms:modified xsi:type="dcterms:W3CDTF">2025-05-20T16:12:00Z</dcterms:modified>
</cp:coreProperties>
</file>