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7A7DC" w14:textId="6D6AF2F1" w:rsidR="00346B85" w:rsidRDefault="00346B85" w:rsidP="00346B85">
      <w:pPr>
        <w:pBdr>
          <w:top w:val="single" w:sz="4" w:space="1" w:color="auto"/>
          <w:left w:val="single" w:sz="4" w:space="31" w:color="auto"/>
          <w:bottom w:val="single" w:sz="4" w:space="4" w:color="auto"/>
          <w:right w:val="single" w:sz="4" w:space="4" w:color="auto"/>
        </w:pBdr>
        <w:tabs>
          <w:tab w:val="left" w:pos="1488"/>
          <w:tab w:val="center" w:pos="4734"/>
        </w:tabs>
        <w:spacing w:after="0"/>
        <w:rPr>
          <w:b/>
          <w:bCs/>
          <w:sz w:val="56"/>
          <w:szCs w:val="56"/>
        </w:rPr>
      </w:pPr>
      <w:r w:rsidRPr="00346B85">
        <w:rPr>
          <w:b/>
          <w:bCs/>
          <w:color w:val="FF0000"/>
          <w:sz w:val="32"/>
          <w:szCs w:val="32"/>
        </w:rPr>
        <w:t>(Logo)</w:t>
      </w:r>
      <w:r>
        <w:rPr>
          <w:b/>
          <w:bCs/>
          <w:sz w:val="56"/>
          <w:szCs w:val="56"/>
        </w:rPr>
        <w:t xml:space="preserve">                   S</w:t>
      </w:r>
      <w:r w:rsidRPr="00230D90">
        <w:rPr>
          <w:b/>
          <w:bCs/>
          <w:sz w:val="56"/>
          <w:szCs w:val="56"/>
        </w:rPr>
        <w:t>TATUTS</w:t>
      </w:r>
    </w:p>
    <w:p w14:paraId="20FEAC05" w14:textId="66A06056" w:rsidR="00346B85" w:rsidRPr="00346B85" w:rsidRDefault="00346B85" w:rsidP="00346B85">
      <w:pPr>
        <w:pBdr>
          <w:top w:val="single" w:sz="4" w:space="1" w:color="auto"/>
          <w:left w:val="single" w:sz="4" w:space="31" w:color="auto"/>
          <w:bottom w:val="single" w:sz="4" w:space="4" w:color="auto"/>
          <w:right w:val="single" w:sz="4" w:space="4" w:color="auto"/>
        </w:pBdr>
        <w:tabs>
          <w:tab w:val="left" w:pos="1488"/>
          <w:tab w:val="center" w:pos="4734"/>
        </w:tabs>
        <w:spacing w:after="0"/>
        <w:jc w:val="center"/>
        <w:rPr>
          <w:b/>
          <w:bCs/>
          <w:color w:val="FF0000"/>
          <w:sz w:val="40"/>
          <w:szCs w:val="40"/>
        </w:rPr>
      </w:pPr>
      <w:r w:rsidRPr="00346B85">
        <w:rPr>
          <w:b/>
          <w:bCs/>
          <w:color w:val="FF0000"/>
          <w:sz w:val="40"/>
          <w:szCs w:val="40"/>
        </w:rPr>
        <w:t>(mettre le nom du club )</w:t>
      </w:r>
    </w:p>
    <w:p w14:paraId="38FF91F7" w14:textId="77777777" w:rsidR="00346B85" w:rsidRPr="00230D90" w:rsidRDefault="00346B85" w:rsidP="00346B85">
      <w:pPr>
        <w:ind w:left="1416" w:firstLine="708"/>
        <w:rPr>
          <w:b/>
          <w:sz w:val="4"/>
          <w:szCs w:val="2"/>
        </w:rPr>
      </w:pPr>
    </w:p>
    <w:p w14:paraId="3F8F91EA" w14:textId="5EC12B91" w:rsidR="00346B85" w:rsidRPr="00C256F3" w:rsidRDefault="00346B85" w:rsidP="00346B85">
      <w:pPr>
        <w:spacing w:after="0"/>
        <w:ind w:left="-709"/>
        <w:jc w:val="both"/>
        <w:rPr>
          <w:b/>
          <w:color w:val="000000" w:themeColor="text1"/>
        </w:rPr>
      </w:pPr>
      <w:r w:rsidRPr="00C256F3">
        <w:rPr>
          <w:b/>
          <w:color w:val="000000" w:themeColor="text1"/>
        </w:rPr>
        <w:t>Titre de l’Association </w:t>
      </w:r>
      <w:r w:rsidRPr="00346B85">
        <w:rPr>
          <w:b/>
          <w:color w:val="FF0000"/>
        </w:rPr>
        <w:t xml:space="preserve">: à remplir </w:t>
      </w:r>
    </w:p>
    <w:p w14:paraId="01DD880B" w14:textId="11AEACB9" w:rsidR="00346B85" w:rsidRPr="00346B85" w:rsidRDefault="00346B85" w:rsidP="00346B85">
      <w:pPr>
        <w:spacing w:after="0"/>
        <w:ind w:left="-709"/>
        <w:jc w:val="both"/>
        <w:rPr>
          <w:b/>
          <w:color w:val="FF0000"/>
        </w:rPr>
      </w:pPr>
      <w:r w:rsidRPr="00C256F3">
        <w:rPr>
          <w:b/>
          <w:color w:val="000000" w:themeColor="text1"/>
        </w:rPr>
        <w:t>Fondée le</w:t>
      </w:r>
      <w:r>
        <w:rPr>
          <w:b/>
          <w:color w:val="000000" w:themeColor="text1"/>
        </w:rPr>
        <w:t> </w:t>
      </w:r>
      <w:r w:rsidRPr="00346B85">
        <w:rPr>
          <w:b/>
          <w:color w:val="FF0000"/>
        </w:rPr>
        <w:t>:  à remplir</w:t>
      </w:r>
    </w:p>
    <w:p w14:paraId="2AB8ACCB" w14:textId="7AABA496" w:rsidR="00346B85" w:rsidRPr="00C256F3" w:rsidRDefault="00346B85" w:rsidP="00346B85">
      <w:pPr>
        <w:spacing w:after="0"/>
        <w:ind w:left="-709"/>
        <w:jc w:val="both"/>
        <w:rPr>
          <w:b/>
          <w:color w:val="000000" w:themeColor="text1"/>
        </w:rPr>
      </w:pPr>
      <w:r w:rsidRPr="00C256F3">
        <w:rPr>
          <w:b/>
          <w:color w:val="000000" w:themeColor="text1"/>
        </w:rPr>
        <w:t xml:space="preserve">Objet : </w:t>
      </w:r>
      <w:r w:rsidRPr="00C256F3">
        <w:rPr>
          <w:color w:val="000000" w:themeColor="text1"/>
        </w:rPr>
        <w:t>Pratique du tennis, loisir, compétition,</w:t>
      </w:r>
      <w:r>
        <w:rPr>
          <w:color w:val="000000" w:themeColor="text1"/>
        </w:rPr>
        <w:t xml:space="preserve"> </w:t>
      </w:r>
      <w:r w:rsidRPr="00346B85">
        <w:rPr>
          <w:color w:val="FF0000"/>
        </w:rPr>
        <w:t xml:space="preserve">( </w:t>
      </w:r>
      <w:r w:rsidRPr="00346B85">
        <w:rPr>
          <w:b/>
          <w:color w:val="FF0000"/>
        </w:rPr>
        <w:t>à remplir)</w:t>
      </w:r>
    </w:p>
    <w:p w14:paraId="09C9B454" w14:textId="3E91F2FD" w:rsidR="00346B85" w:rsidRPr="00C256F3" w:rsidRDefault="00346B85" w:rsidP="00346B85">
      <w:pPr>
        <w:spacing w:after="0"/>
        <w:ind w:left="-709"/>
        <w:jc w:val="both"/>
        <w:rPr>
          <w:rFonts w:ascii="Verdana" w:hAnsi="Verdana"/>
          <w:color w:val="000000" w:themeColor="text1"/>
          <w:sz w:val="20"/>
          <w:szCs w:val="20"/>
        </w:rPr>
      </w:pPr>
      <w:r w:rsidRPr="00C256F3">
        <w:rPr>
          <w:b/>
          <w:color w:val="000000" w:themeColor="text1"/>
        </w:rPr>
        <w:t>Siège Social :</w:t>
      </w:r>
      <w:r w:rsidRPr="00C256F3">
        <w:rPr>
          <w:rFonts w:ascii="Verdana" w:hAnsi="Verdana"/>
          <w:color w:val="000000" w:themeColor="text1"/>
        </w:rPr>
        <w:t xml:space="preserve"> </w:t>
      </w:r>
      <w:r w:rsidRPr="00346B85">
        <w:rPr>
          <w:color w:val="FF0000"/>
        </w:rPr>
        <w:t xml:space="preserve">( </w:t>
      </w:r>
      <w:r w:rsidRPr="00346B85">
        <w:rPr>
          <w:b/>
          <w:color w:val="FF0000"/>
        </w:rPr>
        <w:t>à remplir)</w:t>
      </w:r>
    </w:p>
    <w:p w14:paraId="1A17B70F" w14:textId="77777777" w:rsidR="00346B85" w:rsidRPr="00C256F3" w:rsidRDefault="00346B85" w:rsidP="00346B85">
      <w:pPr>
        <w:spacing w:after="0"/>
        <w:ind w:left="-709"/>
        <w:jc w:val="both"/>
        <w:rPr>
          <w:b/>
          <w:color w:val="000000" w:themeColor="text1"/>
        </w:rPr>
      </w:pPr>
      <w:r w:rsidRPr="00C256F3">
        <w:rPr>
          <w:b/>
          <w:color w:val="000000" w:themeColor="text1"/>
        </w:rPr>
        <w:t>Département : Seine-Saint-Denis</w:t>
      </w:r>
    </w:p>
    <w:p w14:paraId="1AD68B4D" w14:textId="0749B83E" w:rsidR="00346B85" w:rsidRPr="00C256F3" w:rsidRDefault="00346B85" w:rsidP="00346B85">
      <w:pPr>
        <w:spacing w:after="0"/>
        <w:ind w:left="-709"/>
        <w:jc w:val="both"/>
        <w:rPr>
          <w:bCs/>
          <w:color w:val="000000" w:themeColor="text1"/>
        </w:rPr>
      </w:pPr>
      <w:r w:rsidRPr="00C256F3">
        <w:rPr>
          <w:bCs/>
          <w:color w:val="000000" w:themeColor="text1"/>
        </w:rPr>
        <w:t>N° Siret :</w:t>
      </w:r>
      <w:r>
        <w:rPr>
          <w:bCs/>
          <w:color w:val="000000" w:themeColor="text1"/>
        </w:rPr>
        <w:t xml:space="preserve">   </w:t>
      </w:r>
      <w:r w:rsidRPr="00346B85">
        <w:rPr>
          <w:color w:val="FF0000"/>
        </w:rPr>
        <w:t xml:space="preserve">( </w:t>
      </w:r>
      <w:r w:rsidRPr="00346B85">
        <w:rPr>
          <w:b/>
          <w:color w:val="FF0000"/>
        </w:rPr>
        <w:t>à remplir)</w:t>
      </w:r>
    </w:p>
    <w:p w14:paraId="33AABC13" w14:textId="47FB56F0" w:rsidR="00346B85" w:rsidRPr="00C256F3" w:rsidRDefault="00346B85" w:rsidP="00346B85">
      <w:pPr>
        <w:spacing w:after="0"/>
        <w:ind w:left="-709"/>
        <w:jc w:val="both"/>
        <w:rPr>
          <w:bCs/>
          <w:color w:val="000000" w:themeColor="text1"/>
        </w:rPr>
      </w:pPr>
      <w:r w:rsidRPr="00C256F3">
        <w:rPr>
          <w:bCs/>
          <w:color w:val="000000" w:themeColor="text1"/>
        </w:rPr>
        <w:t>N°</w:t>
      </w:r>
      <w:r>
        <w:rPr>
          <w:bCs/>
          <w:color w:val="000000" w:themeColor="text1"/>
        </w:rPr>
        <w:t xml:space="preserve"> </w:t>
      </w:r>
      <w:r w:rsidRPr="00C256F3">
        <w:rPr>
          <w:bCs/>
          <w:color w:val="000000" w:themeColor="text1"/>
        </w:rPr>
        <w:t>Dossier : Préfecture</w:t>
      </w:r>
      <w:r w:rsidRPr="00346B85">
        <w:rPr>
          <w:color w:val="FF0000"/>
        </w:rPr>
        <w:t xml:space="preserve">( </w:t>
      </w:r>
      <w:r w:rsidRPr="00346B85">
        <w:rPr>
          <w:b/>
          <w:color w:val="FF0000"/>
        </w:rPr>
        <w:t>à remplir)</w:t>
      </w:r>
      <w:r>
        <w:rPr>
          <w:b/>
          <w:color w:val="FF0000"/>
        </w:rPr>
        <w:t xml:space="preserve"> </w:t>
      </w:r>
      <w:r>
        <w:rPr>
          <w:bCs/>
          <w:color w:val="000000" w:themeColor="text1"/>
        </w:rPr>
        <w:t xml:space="preserve">   </w:t>
      </w:r>
      <w:r w:rsidRPr="00C256F3">
        <w:rPr>
          <w:bCs/>
          <w:color w:val="000000" w:themeColor="text1"/>
        </w:rPr>
        <w:t xml:space="preserve"> </w:t>
      </w:r>
    </w:p>
    <w:p w14:paraId="37FDFA19" w14:textId="77777777" w:rsidR="00346B85" w:rsidRPr="00C256F3" w:rsidRDefault="00346B85" w:rsidP="00346B85">
      <w:pPr>
        <w:spacing w:after="0"/>
        <w:ind w:left="-709"/>
        <w:jc w:val="both"/>
        <w:rPr>
          <w:b/>
          <w:color w:val="000000" w:themeColor="text1"/>
        </w:rPr>
      </w:pPr>
    </w:p>
    <w:p w14:paraId="257058B7" w14:textId="77777777" w:rsidR="00346B85" w:rsidRPr="00E55914" w:rsidRDefault="00346B85" w:rsidP="00346B85">
      <w:pPr>
        <w:spacing w:after="120"/>
        <w:ind w:left="-709"/>
        <w:jc w:val="both"/>
        <w:rPr>
          <w:b/>
          <w:color w:val="000000" w:themeColor="text1"/>
          <w:sz w:val="2"/>
          <w:szCs w:val="2"/>
        </w:rPr>
      </w:pPr>
    </w:p>
    <w:p w14:paraId="620830D5" w14:textId="77777777" w:rsidR="00346B85" w:rsidRPr="00E86775" w:rsidRDefault="00346B85" w:rsidP="00346B85">
      <w:pPr>
        <w:spacing w:after="0"/>
        <w:ind w:left="-709"/>
        <w:jc w:val="both"/>
        <w:rPr>
          <w:b/>
          <w:color w:val="00B0F0"/>
          <w:sz w:val="36"/>
          <w:szCs w:val="36"/>
        </w:rPr>
      </w:pPr>
      <w:r w:rsidRPr="00C256F3">
        <w:rPr>
          <w:b/>
          <w:color w:val="000000" w:themeColor="text1"/>
          <w:sz w:val="36"/>
          <w:szCs w:val="36"/>
        </w:rPr>
        <w:t>TITRE I : Objet - Dénomination- Siège- Durée</w:t>
      </w:r>
    </w:p>
    <w:p w14:paraId="6F4638BD" w14:textId="77777777" w:rsidR="00346B85" w:rsidRPr="00E86775" w:rsidRDefault="00346B85" w:rsidP="00346B85">
      <w:pPr>
        <w:spacing w:after="0"/>
        <w:ind w:left="-709"/>
        <w:jc w:val="both"/>
        <w:rPr>
          <w:b/>
          <w:color w:val="00B0F0"/>
          <w:sz w:val="36"/>
          <w:szCs w:val="36"/>
        </w:rPr>
      </w:pPr>
    </w:p>
    <w:p w14:paraId="73FB90EF" w14:textId="77777777" w:rsidR="00346B85" w:rsidRPr="00C256F3" w:rsidRDefault="00346B85" w:rsidP="00346B85">
      <w:pPr>
        <w:spacing w:after="0"/>
        <w:ind w:left="-709"/>
        <w:jc w:val="both"/>
        <w:rPr>
          <w:b/>
          <w:color w:val="000000" w:themeColor="text1"/>
          <w:sz w:val="36"/>
          <w:szCs w:val="36"/>
        </w:rPr>
      </w:pPr>
      <w:r w:rsidRPr="00C256F3">
        <w:rPr>
          <w:b/>
          <w:color w:val="000000" w:themeColor="text1"/>
          <w:sz w:val="24"/>
          <w:szCs w:val="24"/>
          <w:u w:val="single"/>
        </w:rPr>
        <w:t>Article 1 – Objet</w:t>
      </w:r>
    </w:p>
    <w:p w14:paraId="14F41EC8" w14:textId="77777777" w:rsidR="00346B85" w:rsidRPr="00C256F3" w:rsidRDefault="00346B85" w:rsidP="00346B85">
      <w:pPr>
        <w:spacing w:after="0"/>
        <w:ind w:left="-709"/>
        <w:jc w:val="both"/>
        <w:rPr>
          <w:b/>
          <w:color w:val="000000" w:themeColor="text1"/>
          <w:sz w:val="14"/>
          <w:szCs w:val="14"/>
        </w:rPr>
      </w:pPr>
    </w:p>
    <w:p w14:paraId="744D9F2B" w14:textId="49D70274" w:rsidR="00346B85" w:rsidRPr="00C256F3" w:rsidRDefault="00346B85" w:rsidP="00346B85">
      <w:pPr>
        <w:spacing w:after="0"/>
        <w:jc w:val="both"/>
        <w:rPr>
          <w:bCs/>
          <w:color w:val="000000" w:themeColor="text1"/>
          <w:sz w:val="24"/>
          <w:szCs w:val="24"/>
        </w:rPr>
      </w:pPr>
      <w:r w:rsidRPr="00C256F3">
        <w:rPr>
          <w:bCs/>
          <w:color w:val="000000" w:themeColor="text1"/>
          <w:sz w:val="24"/>
          <w:szCs w:val="24"/>
        </w:rPr>
        <w:t>Il été fondé le</w:t>
      </w:r>
      <w:r>
        <w:rPr>
          <w:bCs/>
          <w:color w:val="000000" w:themeColor="text1"/>
          <w:sz w:val="24"/>
          <w:szCs w:val="24"/>
        </w:rPr>
        <w:t xml:space="preserve">  </w:t>
      </w:r>
      <w:r w:rsidRPr="00346B85">
        <w:rPr>
          <w:color w:val="FF0000"/>
        </w:rPr>
        <w:t xml:space="preserve">( </w:t>
      </w:r>
      <w:r w:rsidRPr="00346B85">
        <w:rPr>
          <w:b/>
          <w:color w:val="FF0000"/>
        </w:rPr>
        <w:t>à remplir)</w:t>
      </w:r>
      <w:r>
        <w:rPr>
          <w:bCs/>
          <w:color w:val="000000" w:themeColor="text1"/>
          <w:sz w:val="24"/>
          <w:szCs w:val="24"/>
        </w:rPr>
        <w:t xml:space="preserve"> </w:t>
      </w:r>
      <w:r w:rsidRPr="00C256F3">
        <w:rPr>
          <w:bCs/>
          <w:color w:val="000000" w:themeColor="text1"/>
          <w:sz w:val="24"/>
          <w:szCs w:val="24"/>
        </w:rPr>
        <w:t>, entre les adhérents aux présents statuts une Association aux présents statuts loi d</w:t>
      </w:r>
      <w:r>
        <w:rPr>
          <w:bCs/>
          <w:color w:val="000000" w:themeColor="text1"/>
          <w:sz w:val="24"/>
          <w:szCs w:val="24"/>
        </w:rPr>
        <w:t>u</w:t>
      </w:r>
      <w:r w:rsidRPr="00C256F3">
        <w:rPr>
          <w:bCs/>
          <w:color w:val="000000" w:themeColor="text1"/>
          <w:sz w:val="24"/>
          <w:szCs w:val="24"/>
        </w:rPr>
        <w:t xml:space="preserve"> 1er juillet 1901 et le décret du 16 août, ayant pour dénomination :</w:t>
      </w:r>
    </w:p>
    <w:p w14:paraId="60E01D85" w14:textId="2265493C" w:rsidR="00346B85" w:rsidRPr="00346B85" w:rsidRDefault="00346B85" w:rsidP="00346B85">
      <w:pPr>
        <w:spacing w:after="0"/>
        <w:ind w:left="-709" w:firstLine="652"/>
        <w:jc w:val="both"/>
        <w:rPr>
          <w:b/>
          <w:color w:val="FF0000"/>
          <w:sz w:val="24"/>
          <w:szCs w:val="24"/>
        </w:rPr>
      </w:pPr>
      <w:r w:rsidRPr="00346B85">
        <w:rPr>
          <w:b/>
          <w:color w:val="FF0000"/>
          <w:sz w:val="24"/>
          <w:szCs w:val="24"/>
        </w:rPr>
        <w:t xml:space="preserve">Mettre le nom du club </w:t>
      </w:r>
    </w:p>
    <w:p w14:paraId="10D95C8C" w14:textId="77777777" w:rsidR="00346B85" w:rsidRPr="00C256F3" w:rsidRDefault="00346B85" w:rsidP="00346B85">
      <w:pPr>
        <w:spacing w:after="0"/>
        <w:ind w:left="-57"/>
        <w:jc w:val="both"/>
        <w:rPr>
          <w:bCs/>
          <w:color w:val="000000" w:themeColor="text1"/>
          <w:sz w:val="24"/>
          <w:szCs w:val="24"/>
        </w:rPr>
      </w:pPr>
      <w:r w:rsidRPr="00C256F3">
        <w:rPr>
          <w:bCs/>
          <w:color w:val="000000" w:themeColor="text1"/>
          <w:sz w:val="24"/>
          <w:szCs w:val="24"/>
        </w:rPr>
        <w:t>Il est formé entre les soussignés et les personnes qui adhéreront aux présentes et rempliront les conditions ci-après, une Association, qui est régie par la loi du 1</w:t>
      </w:r>
      <w:r w:rsidRPr="00C256F3">
        <w:rPr>
          <w:bCs/>
          <w:color w:val="000000" w:themeColor="text1"/>
          <w:sz w:val="24"/>
          <w:szCs w:val="24"/>
          <w:vertAlign w:val="superscript"/>
        </w:rPr>
        <w:t>er</w:t>
      </w:r>
      <w:r w:rsidRPr="00C256F3">
        <w:rPr>
          <w:bCs/>
          <w:color w:val="000000" w:themeColor="text1"/>
          <w:sz w:val="24"/>
          <w:szCs w:val="24"/>
        </w:rPr>
        <w:t xml:space="preserve"> juillet 1901 et les statuts.</w:t>
      </w:r>
    </w:p>
    <w:p w14:paraId="7DC0298B" w14:textId="77777777" w:rsidR="00346B85" w:rsidRPr="00C256F3" w:rsidRDefault="00346B85" w:rsidP="00346B85">
      <w:pPr>
        <w:spacing w:after="0"/>
        <w:ind w:left="-709"/>
        <w:jc w:val="both"/>
        <w:rPr>
          <w:b/>
          <w:color w:val="000000" w:themeColor="text1"/>
          <w:sz w:val="2"/>
          <w:szCs w:val="2"/>
        </w:rPr>
      </w:pPr>
    </w:p>
    <w:p w14:paraId="5006ACA9" w14:textId="77777777" w:rsidR="00346B85" w:rsidRPr="00E86775" w:rsidRDefault="00346B85" w:rsidP="00346B85">
      <w:pPr>
        <w:spacing w:after="0"/>
        <w:ind w:left="-57"/>
        <w:jc w:val="both"/>
        <w:rPr>
          <w:bCs/>
          <w:color w:val="FF0000"/>
          <w:sz w:val="24"/>
          <w:szCs w:val="24"/>
        </w:rPr>
      </w:pPr>
      <w:r w:rsidRPr="00114B04">
        <w:rPr>
          <w:bCs/>
          <w:color w:val="000000" w:themeColor="text1"/>
          <w:sz w:val="24"/>
          <w:szCs w:val="24"/>
        </w:rPr>
        <w:t>Elle a pour objet la pratique du tennis, tennis dit de loisir et de compétition ainsi que son développement</w:t>
      </w:r>
      <w:r w:rsidRPr="00E86775">
        <w:rPr>
          <w:bCs/>
          <w:color w:val="FF0000"/>
          <w:sz w:val="24"/>
          <w:szCs w:val="24"/>
        </w:rPr>
        <w:t>.</w:t>
      </w:r>
    </w:p>
    <w:p w14:paraId="2B1AB047" w14:textId="77777777" w:rsidR="00346B85" w:rsidRPr="00E86775" w:rsidRDefault="00346B85" w:rsidP="00346B85">
      <w:pPr>
        <w:spacing w:after="0"/>
        <w:ind w:left="-57"/>
        <w:jc w:val="both"/>
        <w:rPr>
          <w:bCs/>
          <w:color w:val="00B0F0"/>
          <w:sz w:val="24"/>
          <w:szCs w:val="24"/>
        </w:rPr>
      </w:pPr>
    </w:p>
    <w:p w14:paraId="39E96850" w14:textId="77777777" w:rsidR="00346B85" w:rsidRPr="00C256F3" w:rsidRDefault="00346B85" w:rsidP="00346B85">
      <w:pPr>
        <w:spacing w:after="0"/>
        <w:ind w:left="-709"/>
        <w:jc w:val="both"/>
        <w:rPr>
          <w:b/>
          <w:color w:val="000000" w:themeColor="text1"/>
          <w:sz w:val="24"/>
          <w:szCs w:val="24"/>
          <w:u w:val="single"/>
        </w:rPr>
      </w:pP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r w:rsidRPr="00E86775">
        <w:rPr>
          <w:b/>
          <w:color w:val="00B0F0"/>
          <w:sz w:val="24"/>
          <w:szCs w:val="24"/>
          <w:u w:val="single"/>
        </w:rPr>
        <w:tab/>
      </w:r>
      <w:bookmarkStart w:id="0" w:name="_Hlk93744021"/>
      <w:r w:rsidRPr="00C256F3">
        <w:rPr>
          <w:b/>
          <w:color w:val="000000" w:themeColor="text1"/>
          <w:sz w:val="24"/>
          <w:szCs w:val="24"/>
          <w:u w:val="single"/>
        </w:rPr>
        <w:t>Article 2 – Dénomination</w:t>
      </w:r>
    </w:p>
    <w:p w14:paraId="4A539AB5" w14:textId="77777777" w:rsidR="00346B85" w:rsidRPr="00C256F3" w:rsidRDefault="00346B85" w:rsidP="00346B85">
      <w:pPr>
        <w:spacing w:after="0"/>
        <w:ind w:left="-709"/>
        <w:jc w:val="both"/>
        <w:rPr>
          <w:b/>
          <w:color w:val="000000" w:themeColor="text1"/>
          <w:sz w:val="18"/>
          <w:szCs w:val="18"/>
          <w:u w:val="single"/>
        </w:rPr>
      </w:pPr>
    </w:p>
    <w:p w14:paraId="0462DCD6" w14:textId="3F8EEDFB" w:rsidR="00346B85" w:rsidRPr="00C256F3" w:rsidRDefault="00346B85" w:rsidP="00346B85">
      <w:pPr>
        <w:spacing w:after="0"/>
        <w:ind w:left="-57"/>
        <w:jc w:val="both"/>
        <w:rPr>
          <w:bCs/>
          <w:color w:val="000000" w:themeColor="text1"/>
          <w:sz w:val="24"/>
          <w:szCs w:val="24"/>
        </w:rPr>
      </w:pPr>
      <w:r w:rsidRPr="00C256F3">
        <w:rPr>
          <w:bCs/>
          <w:color w:val="000000" w:themeColor="text1"/>
          <w:sz w:val="24"/>
          <w:szCs w:val="24"/>
        </w:rPr>
        <w:t>La dénomination de l’Association est :</w:t>
      </w:r>
      <w:r>
        <w:rPr>
          <w:b/>
          <w:color w:val="000000" w:themeColor="text1"/>
          <w:sz w:val="24"/>
          <w:szCs w:val="24"/>
        </w:rPr>
        <w:t xml:space="preserve">  </w:t>
      </w:r>
      <w:r w:rsidRPr="00346B85">
        <w:rPr>
          <w:color w:val="FF0000"/>
        </w:rPr>
        <w:t xml:space="preserve">( </w:t>
      </w:r>
      <w:r w:rsidRPr="00346B85">
        <w:rPr>
          <w:b/>
          <w:color w:val="FF0000"/>
        </w:rPr>
        <w:t>à remplir)</w:t>
      </w:r>
    </w:p>
    <w:bookmarkEnd w:id="0"/>
    <w:p w14:paraId="5FBEB15E" w14:textId="77777777" w:rsidR="00346B85" w:rsidRPr="00C256F3" w:rsidRDefault="00346B85" w:rsidP="00346B85">
      <w:pPr>
        <w:spacing w:after="0"/>
        <w:ind w:left="-57"/>
        <w:jc w:val="both"/>
        <w:rPr>
          <w:bCs/>
          <w:color w:val="000000" w:themeColor="text1"/>
          <w:sz w:val="24"/>
          <w:szCs w:val="24"/>
        </w:rPr>
      </w:pPr>
    </w:p>
    <w:p w14:paraId="31A742C2" w14:textId="77777777" w:rsidR="00346B85" w:rsidRPr="00C256F3" w:rsidRDefault="00346B85" w:rsidP="00346B85">
      <w:pPr>
        <w:spacing w:after="0"/>
        <w:ind w:left="-709"/>
        <w:jc w:val="both"/>
        <w:rPr>
          <w:b/>
          <w:color w:val="000000" w:themeColor="text1"/>
          <w:sz w:val="24"/>
          <w:szCs w:val="24"/>
          <w:u w:val="single"/>
        </w:rPr>
      </w:pPr>
      <w:r w:rsidRPr="00C256F3">
        <w:rPr>
          <w:b/>
          <w:color w:val="000000" w:themeColor="text1"/>
          <w:sz w:val="24"/>
          <w:szCs w:val="24"/>
          <w:u w:val="single"/>
        </w:rPr>
        <w:t>Article 3 – Durée</w:t>
      </w:r>
    </w:p>
    <w:p w14:paraId="78B8DD9F" w14:textId="77777777" w:rsidR="00346B85" w:rsidRPr="00C256F3" w:rsidRDefault="00346B85" w:rsidP="00346B85">
      <w:pPr>
        <w:spacing w:after="0"/>
        <w:ind w:left="-709"/>
        <w:jc w:val="both"/>
        <w:rPr>
          <w:b/>
          <w:color w:val="000000" w:themeColor="text1"/>
          <w:sz w:val="18"/>
          <w:szCs w:val="18"/>
          <w:u w:val="single"/>
        </w:rPr>
      </w:pPr>
    </w:p>
    <w:p w14:paraId="671B1219" w14:textId="77777777" w:rsidR="00346B85" w:rsidRPr="00C256F3" w:rsidRDefault="00346B85" w:rsidP="00346B85">
      <w:pPr>
        <w:spacing w:after="0"/>
        <w:ind w:left="-57"/>
        <w:jc w:val="both"/>
        <w:rPr>
          <w:bCs/>
          <w:color w:val="000000" w:themeColor="text1"/>
          <w:sz w:val="24"/>
          <w:szCs w:val="24"/>
        </w:rPr>
      </w:pPr>
      <w:r w:rsidRPr="00C256F3">
        <w:rPr>
          <w:bCs/>
          <w:color w:val="000000" w:themeColor="text1"/>
          <w:sz w:val="24"/>
          <w:szCs w:val="24"/>
        </w:rPr>
        <w:t>La durée de l’association est illimitée.</w:t>
      </w:r>
    </w:p>
    <w:p w14:paraId="1492344F" w14:textId="77777777" w:rsidR="00346B85" w:rsidRPr="00C256F3" w:rsidRDefault="00346B85" w:rsidP="00346B85">
      <w:pPr>
        <w:spacing w:after="0"/>
        <w:ind w:left="-57"/>
        <w:jc w:val="both"/>
        <w:rPr>
          <w:bCs/>
          <w:color w:val="000000" w:themeColor="text1"/>
          <w:sz w:val="24"/>
          <w:szCs w:val="24"/>
        </w:rPr>
      </w:pPr>
    </w:p>
    <w:p w14:paraId="47ED6B67" w14:textId="77777777" w:rsidR="00346B85" w:rsidRPr="00C256F3" w:rsidRDefault="00346B85" w:rsidP="00346B85">
      <w:pPr>
        <w:spacing w:after="0"/>
        <w:ind w:left="-709"/>
        <w:jc w:val="both"/>
        <w:rPr>
          <w:b/>
          <w:color w:val="000000" w:themeColor="text1"/>
          <w:sz w:val="24"/>
          <w:szCs w:val="24"/>
          <w:u w:val="single"/>
        </w:rPr>
      </w:pPr>
      <w:r w:rsidRPr="00C256F3">
        <w:rPr>
          <w:b/>
          <w:color w:val="000000" w:themeColor="text1"/>
          <w:sz w:val="24"/>
          <w:szCs w:val="24"/>
          <w:u w:val="single"/>
        </w:rPr>
        <w:t>Article 4 – Lieu</w:t>
      </w:r>
    </w:p>
    <w:p w14:paraId="7A3E2ACD" w14:textId="77777777" w:rsidR="00346B85" w:rsidRPr="00C256F3" w:rsidRDefault="00346B85" w:rsidP="00346B85">
      <w:pPr>
        <w:spacing w:after="0"/>
        <w:ind w:left="-709"/>
        <w:jc w:val="both"/>
        <w:rPr>
          <w:b/>
          <w:color w:val="000000" w:themeColor="text1"/>
          <w:sz w:val="18"/>
          <w:szCs w:val="18"/>
          <w:u w:val="single"/>
        </w:rPr>
      </w:pPr>
    </w:p>
    <w:p w14:paraId="3DFCF940" w14:textId="36341B75" w:rsidR="00346B85" w:rsidRPr="00C256F3" w:rsidRDefault="00346B85" w:rsidP="00346B85">
      <w:pPr>
        <w:spacing w:after="0"/>
        <w:ind w:left="-57"/>
        <w:jc w:val="both"/>
        <w:rPr>
          <w:bCs/>
          <w:color w:val="000000" w:themeColor="text1"/>
          <w:sz w:val="24"/>
          <w:szCs w:val="24"/>
        </w:rPr>
      </w:pPr>
      <w:r w:rsidRPr="00C256F3">
        <w:rPr>
          <w:bCs/>
          <w:color w:val="000000" w:themeColor="text1"/>
          <w:sz w:val="24"/>
          <w:szCs w:val="24"/>
        </w:rPr>
        <w:t xml:space="preserve">Le siège social de l’Association est : </w:t>
      </w:r>
      <w:r w:rsidRPr="00346B85">
        <w:rPr>
          <w:color w:val="FF0000"/>
        </w:rPr>
        <w:t xml:space="preserve">( </w:t>
      </w:r>
      <w:r w:rsidRPr="00346B85">
        <w:rPr>
          <w:b/>
          <w:color w:val="FF0000"/>
        </w:rPr>
        <w:t>à remplir</w:t>
      </w:r>
      <w:r>
        <w:rPr>
          <w:b/>
          <w:color w:val="FF0000"/>
        </w:rPr>
        <w:t xml:space="preserve"> mettre l’adresse)</w:t>
      </w:r>
    </w:p>
    <w:p w14:paraId="2CF2F2FA" w14:textId="77777777" w:rsidR="00346B85" w:rsidRPr="00C256F3" w:rsidRDefault="00346B85" w:rsidP="00346B85">
      <w:pPr>
        <w:spacing w:after="0"/>
        <w:ind w:left="-57"/>
        <w:jc w:val="both"/>
        <w:rPr>
          <w:bCs/>
          <w:color w:val="000000" w:themeColor="text1"/>
          <w:sz w:val="24"/>
          <w:szCs w:val="24"/>
        </w:rPr>
      </w:pPr>
      <w:r w:rsidRPr="00C256F3">
        <w:rPr>
          <w:bCs/>
          <w:color w:val="000000" w:themeColor="text1"/>
          <w:sz w:val="24"/>
          <w:szCs w:val="24"/>
        </w:rPr>
        <w:t xml:space="preserve">Il peut être transféré à tout autre endroit de la même ville par décision du Comité de direction et ratification de l’Assemblée générale, dans une autre localité par délibération de l’Assemblée générale </w:t>
      </w:r>
      <w:r>
        <w:rPr>
          <w:bCs/>
          <w:color w:val="000000" w:themeColor="text1"/>
          <w:sz w:val="24"/>
          <w:szCs w:val="24"/>
        </w:rPr>
        <w:t>extraordinaire.</w:t>
      </w:r>
    </w:p>
    <w:p w14:paraId="7F603BC8" w14:textId="77777777" w:rsidR="00346B85" w:rsidRPr="00C256F3" w:rsidRDefault="00346B85" w:rsidP="00346B85">
      <w:pPr>
        <w:spacing w:after="0"/>
        <w:ind w:left="-57"/>
        <w:jc w:val="both"/>
        <w:rPr>
          <w:bCs/>
          <w:color w:val="000000" w:themeColor="text1"/>
          <w:sz w:val="24"/>
          <w:szCs w:val="24"/>
        </w:rPr>
      </w:pPr>
    </w:p>
    <w:p w14:paraId="29E25521" w14:textId="77777777" w:rsidR="00346B85" w:rsidRPr="00C256F3" w:rsidRDefault="00346B85" w:rsidP="00346B85">
      <w:pPr>
        <w:spacing w:after="0"/>
        <w:ind w:left="-709"/>
        <w:jc w:val="both"/>
        <w:rPr>
          <w:b/>
          <w:color w:val="000000" w:themeColor="text1"/>
          <w:sz w:val="24"/>
          <w:szCs w:val="24"/>
          <w:u w:val="single"/>
        </w:rPr>
      </w:pPr>
      <w:r w:rsidRPr="00C256F3">
        <w:rPr>
          <w:b/>
          <w:color w:val="000000" w:themeColor="text1"/>
          <w:sz w:val="24"/>
          <w:szCs w:val="24"/>
          <w:u w:val="single"/>
        </w:rPr>
        <w:t>Article 5 – Moyens d’action</w:t>
      </w:r>
    </w:p>
    <w:p w14:paraId="6AE894FF" w14:textId="77777777" w:rsidR="00346B85" w:rsidRPr="00C256F3" w:rsidRDefault="00346B85" w:rsidP="00346B85">
      <w:pPr>
        <w:spacing w:after="0"/>
        <w:ind w:left="-709"/>
        <w:jc w:val="both"/>
        <w:rPr>
          <w:b/>
          <w:color w:val="000000" w:themeColor="text1"/>
          <w:sz w:val="18"/>
          <w:szCs w:val="18"/>
          <w:u w:val="single"/>
        </w:rPr>
      </w:pPr>
    </w:p>
    <w:p w14:paraId="77A8FBCF" w14:textId="77777777" w:rsidR="00346B85" w:rsidRPr="00C256F3" w:rsidRDefault="00346B85" w:rsidP="00346B85">
      <w:pPr>
        <w:spacing w:after="0"/>
        <w:ind w:left="-57"/>
        <w:jc w:val="both"/>
        <w:rPr>
          <w:bCs/>
          <w:color w:val="000000" w:themeColor="text1"/>
          <w:sz w:val="24"/>
          <w:szCs w:val="24"/>
        </w:rPr>
      </w:pPr>
      <w:r w:rsidRPr="00C256F3">
        <w:rPr>
          <w:bCs/>
          <w:color w:val="000000" w:themeColor="text1"/>
          <w:sz w:val="24"/>
          <w:szCs w:val="24"/>
        </w:rPr>
        <w:lastRenderedPageBreak/>
        <w:t>Les moyens d’action de l’Association sont notamment : l’organisation de toutes les épreuves compétitions ou manifestations sportives entrant dans le cadre de son activité, et en général toutes initiatives propres à servir cette activité.</w:t>
      </w:r>
    </w:p>
    <w:p w14:paraId="28D13A19" w14:textId="77777777" w:rsidR="00346B85" w:rsidRPr="00C256F3" w:rsidRDefault="00346B85" w:rsidP="00346B85">
      <w:pPr>
        <w:spacing w:after="0"/>
        <w:ind w:left="-709"/>
        <w:jc w:val="both"/>
        <w:rPr>
          <w:b/>
          <w:color w:val="000000" w:themeColor="text1"/>
          <w:sz w:val="32"/>
          <w:szCs w:val="32"/>
        </w:rPr>
      </w:pPr>
    </w:p>
    <w:p w14:paraId="7DAE9B55" w14:textId="77777777" w:rsidR="00346B85" w:rsidRPr="00C256F3" w:rsidRDefault="00346B85" w:rsidP="00346B85">
      <w:pPr>
        <w:spacing w:after="0"/>
        <w:ind w:left="-709"/>
        <w:jc w:val="both"/>
        <w:rPr>
          <w:b/>
          <w:color w:val="000000" w:themeColor="text1"/>
          <w:sz w:val="36"/>
          <w:szCs w:val="36"/>
        </w:rPr>
      </w:pPr>
      <w:r w:rsidRPr="00C256F3">
        <w:rPr>
          <w:b/>
          <w:color w:val="000000" w:themeColor="text1"/>
          <w:sz w:val="36"/>
          <w:szCs w:val="36"/>
        </w:rPr>
        <w:t>TITRE II : Composition de l’Association</w:t>
      </w:r>
    </w:p>
    <w:p w14:paraId="2E8A0C4F" w14:textId="77777777" w:rsidR="00346B85" w:rsidRPr="00C256F3" w:rsidRDefault="00346B85" w:rsidP="00346B85">
      <w:pPr>
        <w:spacing w:after="0"/>
        <w:ind w:left="-57"/>
        <w:jc w:val="both"/>
        <w:rPr>
          <w:bCs/>
          <w:color w:val="000000" w:themeColor="text1"/>
          <w:sz w:val="24"/>
          <w:szCs w:val="24"/>
        </w:rPr>
      </w:pPr>
    </w:p>
    <w:p w14:paraId="0106F311" w14:textId="77777777" w:rsidR="00346B85" w:rsidRPr="00C256F3" w:rsidRDefault="00346B85" w:rsidP="00346B85">
      <w:pPr>
        <w:spacing w:after="0"/>
        <w:ind w:left="-709"/>
        <w:jc w:val="both"/>
        <w:rPr>
          <w:b/>
          <w:color w:val="000000" w:themeColor="text1"/>
          <w:sz w:val="24"/>
          <w:szCs w:val="24"/>
          <w:u w:val="single"/>
        </w:rPr>
      </w:pPr>
    </w:p>
    <w:p w14:paraId="02A787C8" w14:textId="77777777" w:rsidR="00346B85" w:rsidRPr="00C256F3" w:rsidRDefault="00346B85" w:rsidP="00346B85">
      <w:pPr>
        <w:spacing w:after="0"/>
        <w:ind w:left="-709"/>
        <w:jc w:val="both"/>
        <w:rPr>
          <w:b/>
          <w:color w:val="000000" w:themeColor="text1"/>
          <w:sz w:val="24"/>
          <w:szCs w:val="24"/>
          <w:u w:val="single"/>
        </w:rPr>
      </w:pPr>
      <w:r w:rsidRPr="00C256F3">
        <w:rPr>
          <w:b/>
          <w:color w:val="000000" w:themeColor="text1"/>
          <w:sz w:val="24"/>
          <w:szCs w:val="24"/>
          <w:u w:val="single"/>
        </w:rPr>
        <w:t>Article 6 – Les membres</w:t>
      </w:r>
    </w:p>
    <w:p w14:paraId="7010A466" w14:textId="77777777" w:rsidR="00346B85" w:rsidRPr="00C256F3" w:rsidRDefault="00346B85" w:rsidP="00346B85">
      <w:pPr>
        <w:spacing w:after="0"/>
        <w:ind w:left="-709"/>
        <w:jc w:val="both"/>
        <w:rPr>
          <w:b/>
          <w:color w:val="000000" w:themeColor="text1"/>
          <w:sz w:val="24"/>
          <w:szCs w:val="24"/>
          <w:u w:val="single"/>
        </w:rPr>
      </w:pPr>
    </w:p>
    <w:p w14:paraId="497FD0DB" w14:textId="77777777" w:rsidR="00346B85" w:rsidRPr="00C256F3" w:rsidRDefault="00346B85" w:rsidP="00346B85">
      <w:pPr>
        <w:spacing w:after="0"/>
        <w:ind w:left="-57"/>
        <w:jc w:val="both"/>
        <w:rPr>
          <w:bCs/>
          <w:color w:val="000000" w:themeColor="text1"/>
          <w:sz w:val="24"/>
          <w:szCs w:val="24"/>
        </w:rPr>
      </w:pPr>
      <w:r w:rsidRPr="00C256F3">
        <w:rPr>
          <w:bCs/>
          <w:color w:val="000000" w:themeColor="text1"/>
          <w:sz w:val="24"/>
          <w:szCs w:val="24"/>
        </w:rPr>
        <w:t>L’Association se compose de membres actifs et de membres honoraires.</w:t>
      </w:r>
    </w:p>
    <w:p w14:paraId="477C2D29" w14:textId="77777777" w:rsidR="00346B85" w:rsidRPr="00C256F3" w:rsidRDefault="00346B85" w:rsidP="00346B85">
      <w:pPr>
        <w:spacing w:after="0"/>
        <w:ind w:left="-57"/>
        <w:jc w:val="both"/>
        <w:rPr>
          <w:bCs/>
          <w:color w:val="000000" w:themeColor="text1"/>
          <w:sz w:val="24"/>
          <w:szCs w:val="24"/>
        </w:rPr>
      </w:pPr>
      <w:r w:rsidRPr="00C256F3">
        <w:rPr>
          <w:bCs/>
          <w:color w:val="000000" w:themeColor="text1"/>
          <w:sz w:val="24"/>
          <w:szCs w:val="24"/>
        </w:rPr>
        <w:t>Chaque membre de l’Association doit payer une cotisation annuelle qui est fixée par l’Assemblée générale.</w:t>
      </w:r>
    </w:p>
    <w:p w14:paraId="01DD624D" w14:textId="77777777" w:rsidR="00346B85" w:rsidRPr="00C256F3" w:rsidRDefault="00346B85" w:rsidP="00346B85">
      <w:pPr>
        <w:spacing w:after="0"/>
        <w:ind w:left="-57"/>
        <w:jc w:val="both"/>
        <w:rPr>
          <w:bCs/>
          <w:color w:val="000000" w:themeColor="text1"/>
          <w:sz w:val="6"/>
          <w:szCs w:val="6"/>
        </w:rPr>
      </w:pPr>
    </w:p>
    <w:p w14:paraId="2510E6BC" w14:textId="77777777" w:rsidR="00346B85" w:rsidRPr="00C256F3" w:rsidRDefault="00346B85" w:rsidP="00346B85">
      <w:pPr>
        <w:spacing w:after="0"/>
        <w:ind w:left="-57"/>
        <w:jc w:val="both"/>
        <w:rPr>
          <w:bCs/>
          <w:color w:val="000000" w:themeColor="text1"/>
          <w:sz w:val="24"/>
          <w:szCs w:val="24"/>
        </w:rPr>
      </w:pPr>
      <w:r w:rsidRPr="00C256F3">
        <w:rPr>
          <w:bCs/>
          <w:color w:val="000000" w:themeColor="text1"/>
          <w:sz w:val="24"/>
          <w:szCs w:val="24"/>
        </w:rPr>
        <w:t>L’admission d’un membre comporte de plein droit par ce dernier, adhésion aux statuts et aux règlements intérieurs.</w:t>
      </w:r>
    </w:p>
    <w:p w14:paraId="14708E12" w14:textId="77777777" w:rsidR="00346B85" w:rsidRPr="00C256F3" w:rsidRDefault="00346B85" w:rsidP="00346B85">
      <w:pPr>
        <w:spacing w:after="0"/>
        <w:ind w:left="-57"/>
        <w:rPr>
          <w:bCs/>
          <w:color w:val="000000" w:themeColor="text1"/>
          <w:sz w:val="24"/>
          <w:szCs w:val="24"/>
        </w:rPr>
      </w:pPr>
    </w:p>
    <w:p w14:paraId="3D0715DE" w14:textId="77777777" w:rsidR="00346B85" w:rsidRPr="00C256F3" w:rsidRDefault="00346B85" w:rsidP="00346B85">
      <w:pPr>
        <w:spacing w:after="0"/>
        <w:ind w:left="-709"/>
        <w:jc w:val="both"/>
        <w:rPr>
          <w:b/>
          <w:color w:val="000000" w:themeColor="text1"/>
          <w:sz w:val="24"/>
          <w:szCs w:val="24"/>
          <w:u w:val="single"/>
        </w:rPr>
      </w:pPr>
      <w:r w:rsidRPr="00C256F3">
        <w:rPr>
          <w:b/>
          <w:color w:val="000000" w:themeColor="text1"/>
          <w:sz w:val="24"/>
          <w:szCs w:val="24"/>
          <w:u w:val="single"/>
        </w:rPr>
        <w:t>Article 7 – Les membres actifs</w:t>
      </w:r>
    </w:p>
    <w:p w14:paraId="53DEAA82" w14:textId="77777777" w:rsidR="00346B85" w:rsidRPr="00C256F3" w:rsidRDefault="00346B85" w:rsidP="00346B85">
      <w:pPr>
        <w:spacing w:after="0"/>
        <w:ind w:left="-709"/>
        <w:jc w:val="both"/>
        <w:rPr>
          <w:b/>
          <w:color w:val="000000" w:themeColor="text1"/>
          <w:sz w:val="24"/>
          <w:szCs w:val="24"/>
          <w:u w:val="single"/>
        </w:rPr>
      </w:pPr>
    </w:p>
    <w:p w14:paraId="2040144C" w14:textId="77777777" w:rsidR="00346B85" w:rsidRPr="00C256F3" w:rsidRDefault="00346B85" w:rsidP="00346B85">
      <w:pPr>
        <w:spacing w:after="0"/>
        <w:ind w:left="-57"/>
        <w:jc w:val="both"/>
        <w:rPr>
          <w:bCs/>
          <w:color w:val="000000" w:themeColor="text1"/>
          <w:sz w:val="24"/>
          <w:szCs w:val="24"/>
        </w:rPr>
      </w:pPr>
      <w:r w:rsidRPr="00C256F3">
        <w:rPr>
          <w:bCs/>
          <w:color w:val="000000" w:themeColor="text1"/>
          <w:sz w:val="24"/>
          <w:szCs w:val="24"/>
        </w:rPr>
        <w:t xml:space="preserve">Pour être membre actif de l’Association, il faut avoir acquitté </w:t>
      </w:r>
      <w:r>
        <w:rPr>
          <w:bCs/>
          <w:color w:val="000000" w:themeColor="text1"/>
          <w:sz w:val="24"/>
          <w:szCs w:val="24"/>
        </w:rPr>
        <w:t>le droit d’entrée, la</w:t>
      </w:r>
      <w:r w:rsidRPr="00C256F3">
        <w:rPr>
          <w:bCs/>
          <w:color w:val="000000" w:themeColor="text1"/>
          <w:sz w:val="24"/>
          <w:szCs w:val="24"/>
        </w:rPr>
        <w:t xml:space="preserve"> cotisation fixée par l’Assemblée générale et être détenteur d’une licence fédérale de l’année en cours. La demande d’admission d’un mineur doit être accompagnée de l’autorisation de ses représentants légaux. En cas de refus, les motifs ne seront pas indiqués.</w:t>
      </w:r>
    </w:p>
    <w:p w14:paraId="55575DA2" w14:textId="77777777" w:rsidR="00346B85" w:rsidRPr="00C256F3" w:rsidRDefault="00346B85" w:rsidP="00346B85">
      <w:pPr>
        <w:spacing w:after="0"/>
        <w:ind w:left="-57"/>
        <w:jc w:val="both"/>
        <w:rPr>
          <w:bCs/>
          <w:color w:val="000000" w:themeColor="text1"/>
          <w:sz w:val="24"/>
          <w:szCs w:val="24"/>
        </w:rPr>
      </w:pPr>
      <w:r w:rsidRPr="00C256F3">
        <w:rPr>
          <w:bCs/>
          <w:color w:val="000000" w:themeColor="text1"/>
          <w:sz w:val="24"/>
          <w:szCs w:val="24"/>
        </w:rPr>
        <w:t>Les membres actifs ont seuls le droit de prendre part aux réunions sportives organisées par l’Association, par la Fédération Française et la ligue de tennis à laquelle l’Association sera affiliée et par les Associations affiliées à cette Fédération</w:t>
      </w:r>
    </w:p>
    <w:p w14:paraId="13AFE845" w14:textId="77777777" w:rsidR="00346B85" w:rsidRPr="00C256F3" w:rsidRDefault="00346B85" w:rsidP="00346B85">
      <w:pPr>
        <w:spacing w:after="0"/>
        <w:ind w:left="-57"/>
        <w:rPr>
          <w:b/>
          <w:color w:val="000000" w:themeColor="text1"/>
          <w:sz w:val="24"/>
          <w:szCs w:val="24"/>
          <w:u w:val="single"/>
        </w:rPr>
      </w:pPr>
    </w:p>
    <w:p w14:paraId="5E6E5F6E" w14:textId="77777777" w:rsidR="00346B85" w:rsidRPr="00C256F3" w:rsidRDefault="00346B85" w:rsidP="00346B85">
      <w:pPr>
        <w:spacing w:after="0"/>
        <w:ind w:left="-709"/>
        <w:jc w:val="both"/>
        <w:rPr>
          <w:b/>
          <w:color w:val="000000" w:themeColor="text1"/>
          <w:sz w:val="24"/>
          <w:szCs w:val="24"/>
          <w:u w:val="single"/>
        </w:rPr>
      </w:pPr>
      <w:bookmarkStart w:id="1" w:name="_Hlk93766044"/>
      <w:r w:rsidRPr="00C256F3">
        <w:rPr>
          <w:b/>
          <w:color w:val="000000" w:themeColor="text1"/>
          <w:sz w:val="24"/>
          <w:szCs w:val="24"/>
          <w:u w:val="single"/>
        </w:rPr>
        <w:t>Article 8 – Les membres honoraires</w:t>
      </w:r>
    </w:p>
    <w:p w14:paraId="4B4FD9EC" w14:textId="77777777" w:rsidR="00346B85" w:rsidRPr="00C256F3" w:rsidRDefault="00346B85" w:rsidP="00346B85">
      <w:pPr>
        <w:spacing w:after="0"/>
        <w:ind w:left="-709"/>
        <w:jc w:val="both"/>
        <w:rPr>
          <w:b/>
          <w:color w:val="000000" w:themeColor="text1"/>
          <w:sz w:val="24"/>
          <w:szCs w:val="24"/>
          <w:u w:val="single"/>
        </w:rPr>
      </w:pPr>
    </w:p>
    <w:p w14:paraId="51682034" w14:textId="77777777" w:rsidR="00346B85" w:rsidRPr="00C256F3" w:rsidRDefault="00346B85" w:rsidP="00346B85">
      <w:pPr>
        <w:spacing w:after="0"/>
        <w:ind w:left="-57"/>
        <w:jc w:val="both"/>
        <w:rPr>
          <w:bCs/>
          <w:color w:val="000000" w:themeColor="text1"/>
          <w:sz w:val="24"/>
          <w:szCs w:val="24"/>
        </w:rPr>
      </w:pPr>
      <w:r w:rsidRPr="00C256F3">
        <w:rPr>
          <w:bCs/>
          <w:color w:val="000000" w:themeColor="text1"/>
          <w:sz w:val="24"/>
          <w:szCs w:val="24"/>
        </w:rPr>
        <w:t xml:space="preserve">Le titre de Président, Vice-Président ou membre d’honneur peut être décerné par le </w:t>
      </w:r>
      <w:r>
        <w:rPr>
          <w:bCs/>
          <w:color w:val="000000" w:themeColor="text1"/>
          <w:sz w:val="24"/>
          <w:szCs w:val="24"/>
        </w:rPr>
        <w:t>C</w:t>
      </w:r>
      <w:r w:rsidRPr="00C256F3">
        <w:rPr>
          <w:bCs/>
          <w:color w:val="000000" w:themeColor="text1"/>
          <w:sz w:val="24"/>
          <w:szCs w:val="24"/>
        </w:rPr>
        <w:t xml:space="preserve">omité de direction aux personnes physiques ou morales qui rendent ou ont rendu des services </w:t>
      </w:r>
      <w:proofErr w:type="spellStart"/>
      <w:r w:rsidRPr="00C256F3">
        <w:rPr>
          <w:bCs/>
          <w:color w:val="000000" w:themeColor="text1"/>
          <w:sz w:val="24"/>
          <w:szCs w:val="24"/>
        </w:rPr>
        <w:t>a</w:t>
      </w:r>
      <w:proofErr w:type="spellEnd"/>
      <w:r w:rsidRPr="00C256F3">
        <w:rPr>
          <w:bCs/>
          <w:color w:val="000000" w:themeColor="text1"/>
          <w:sz w:val="24"/>
          <w:szCs w:val="24"/>
        </w:rPr>
        <w:t xml:space="preserve"> l’Association ou qui, par leurs actes, peuvent être utiles à l’Association. Ces membres ne sont pas tenus au paiement d’une cotisation ou de droits d’entrée</w:t>
      </w:r>
    </w:p>
    <w:bookmarkEnd w:id="1"/>
    <w:p w14:paraId="22A85331" w14:textId="77777777" w:rsidR="00346B85" w:rsidRPr="00C256F3" w:rsidRDefault="00346B85" w:rsidP="00346B85">
      <w:pPr>
        <w:spacing w:after="0"/>
        <w:ind w:left="-57"/>
        <w:jc w:val="both"/>
        <w:rPr>
          <w:bCs/>
          <w:color w:val="000000" w:themeColor="text1"/>
          <w:sz w:val="24"/>
          <w:szCs w:val="24"/>
        </w:rPr>
      </w:pPr>
    </w:p>
    <w:p w14:paraId="2E8C52A6" w14:textId="77777777" w:rsidR="00346B85" w:rsidRPr="00C256F3" w:rsidRDefault="00346B85" w:rsidP="00346B85">
      <w:pPr>
        <w:spacing w:after="0"/>
        <w:ind w:left="-709"/>
        <w:jc w:val="both"/>
        <w:rPr>
          <w:b/>
          <w:color w:val="000000" w:themeColor="text1"/>
          <w:sz w:val="24"/>
          <w:szCs w:val="24"/>
          <w:u w:val="single"/>
        </w:rPr>
      </w:pPr>
      <w:r w:rsidRPr="00C256F3">
        <w:rPr>
          <w:b/>
          <w:color w:val="000000" w:themeColor="text1"/>
          <w:sz w:val="24"/>
          <w:szCs w:val="24"/>
          <w:u w:val="single"/>
        </w:rPr>
        <w:t>Article 9 – Perte de la qualité de membre</w:t>
      </w:r>
    </w:p>
    <w:p w14:paraId="584B6798" w14:textId="77777777" w:rsidR="00346B85" w:rsidRPr="00C256F3" w:rsidRDefault="00346B85" w:rsidP="00346B85">
      <w:pPr>
        <w:spacing w:after="0"/>
        <w:ind w:left="-709"/>
        <w:jc w:val="both"/>
        <w:rPr>
          <w:b/>
          <w:color w:val="000000" w:themeColor="text1"/>
          <w:sz w:val="24"/>
          <w:szCs w:val="24"/>
          <w:u w:val="single"/>
        </w:rPr>
      </w:pPr>
    </w:p>
    <w:p w14:paraId="5FD22263" w14:textId="77777777" w:rsidR="00346B85" w:rsidRPr="00C256F3" w:rsidRDefault="00346B85" w:rsidP="00346B85">
      <w:pPr>
        <w:spacing w:after="0"/>
        <w:ind w:left="-57"/>
        <w:jc w:val="both"/>
        <w:rPr>
          <w:bCs/>
          <w:color w:val="000000" w:themeColor="text1"/>
          <w:sz w:val="24"/>
          <w:szCs w:val="24"/>
        </w:rPr>
      </w:pPr>
      <w:r w:rsidRPr="00C256F3">
        <w:rPr>
          <w:bCs/>
          <w:color w:val="000000" w:themeColor="text1"/>
          <w:sz w:val="24"/>
          <w:szCs w:val="24"/>
        </w:rPr>
        <w:t>La qualité de membre de l’Association se perd :</w:t>
      </w:r>
    </w:p>
    <w:p w14:paraId="1B7E0696" w14:textId="77777777" w:rsidR="00346B85" w:rsidRPr="00C256F3" w:rsidRDefault="00346B85" w:rsidP="00346B85">
      <w:pPr>
        <w:spacing w:after="0"/>
        <w:ind w:left="-57"/>
        <w:jc w:val="both"/>
        <w:rPr>
          <w:bCs/>
          <w:color w:val="000000" w:themeColor="text1"/>
          <w:sz w:val="24"/>
          <w:szCs w:val="24"/>
        </w:rPr>
      </w:pPr>
    </w:p>
    <w:p w14:paraId="4CCF5B11" w14:textId="77777777" w:rsidR="00346B85" w:rsidRPr="00C256F3" w:rsidRDefault="00346B85" w:rsidP="00346B85">
      <w:pPr>
        <w:pStyle w:val="Paragraphedeliste"/>
        <w:numPr>
          <w:ilvl w:val="0"/>
          <w:numId w:val="1"/>
        </w:numPr>
        <w:spacing w:after="0"/>
        <w:jc w:val="both"/>
        <w:rPr>
          <w:bCs/>
          <w:color w:val="000000" w:themeColor="text1"/>
          <w:sz w:val="24"/>
          <w:szCs w:val="24"/>
        </w:rPr>
      </w:pPr>
      <w:r w:rsidRPr="00C256F3">
        <w:rPr>
          <w:bCs/>
          <w:color w:val="000000" w:themeColor="text1"/>
          <w:sz w:val="24"/>
          <w:szCs w:val="24"/>
        </w:rPr>
        <w:t>Par la démission par lettre adressée au Président de l’Association.</w:t>
      </w:r>
    </w:p>
    <w:p w14:paraId="49E58C51" w14:textId="77777777" w:rsidR="00346B85" w:rsidRPr="00C256F3" w:rsidRDefault="00346B85" w:rsidP="00346B85">
      <w:pPr>
        <w:pStyle w:val="Paragraphedeliste"/>
        <w:numPr>
          <w:ilvl w:val="0"/>
          <w:numId w:val="1"/>
        </w:numPr>
        <w:spacing w:after="0"/>
        <w:jc w:val="both"/>
        <w:rPr>
          <w:bCs/>
          <w:color w:val="000000" w:themeColor="text1"/>
          <w:sz w:val="24"/>
          <w:szCs w:val="24"/>
        </w:rPr>
      </w:pPr>
      <w:r w:rsidRPr="00C256F3">
        <w:rPr>
          <w:bCs/>
          <w:color w:val="000000" w:themeColor="text1"/>
          <w:sz w:val="24"/>
          <w:szCs w:val="24"/>
        </w:rPr>
        <w:t>Par la radiation prononcée par le Comité de direction pour non-paiement de la cotisation ou pour motifs graves. L’intéressé ayant préalablement été appelé à fournir des explications, sauf recours à l’Assemblée générale.</w:t>
      </w:r>
    </w:p>
    <w:p w14:paraId="0644E3E9" w14:textId="77777777" w:rsidR="00346B85" w:rsidRPr="00425915" w:rsidRDefault="00346B85" w:rsidP="00346B85">
      <w:pPr>
        <w:pStyle w:val="Paragraphedeliste"/>
        <w:numPr>
          <w:ilvl w:val="0"/>
          <w:numId w:val="1"/>
        </w:numPr>
        <w:spacing w:after="0"/>
        <w:jc w:val="both"/>
        <w:rPr>
          <w:bCs/>
          <w:color w:val="000000" w:themeColor="text1"/>
          <w:sz w:val="24"/>
          <w:szCs w:val="24"/>
        </w:rPr>
      </w:pPr>
      <w:r w:rsidRPr="00425915">
        <w:rPr>
          <w:bCs/>
          <w:color w:val="000000" w:themeColor="text1"/>
          <w:sz w:val="24"/>
          <w:szCs w:val="24"/>
        </w:rPr>
        <w:t>Par la radiation prononcée de la Fédération Française de Tennis</w:t>
      </w:r>
      <w:r>
        <w:rPr>
          <w:bCs/>
          <w:color w:val="000000" w:themeColor="text1"/>
          <w:sz w:val="24"/>
          <w:szCs w:val="24"/>
        </w:rPr>
        <w:t xml:space="preserve"> dans </w:t>
      </w:r>
      <w:r w:rsidRPr="00425915">
        <w:rPr>
          <w:bCs/>
          <w:color w:val="000000" w:themeColor="text1"/>
          <w:sz w:val="24"/>
          <w:szCs w:val="24"/>
        </w:rPr>
        <w:t>le respect de ses règlements.</w:t>
      </w:r>
    </w:p>
    <w:p w14:paraId="2F1513BD" w14:textId="29823104" w:rsidR="00346B85" w:rsidRPr="008B4B99" w:rsidRDefault="00346B85" w:rsidP="008B4B99">
      <w:pPr>
        <w:pStyle w:val="Paragraphedeliste"/>
        <w:numPr>
          <w:ilvl w:val="0"/>
          <w:numId w:val="1"/>
        </w:numPr>
        <w:spacing w:after="0"/>
        <w:jc w:val="both"/>
        <w:rPr>
          <w:bCs/>
          <w:color w:val="000000" w:themeColor="text1"/>
          <w:sz w:val="24"/>
          <w:szCs w:val="24"/>
        </w:rPr>
      </w:pPr>
      <w:r w:rsidRPr="00C256F3">
        <w:rPr>
          <w:bCs/>
          <w:color w:val="000000" w:themeColor="text1"/>
          <w:sz w:val="24"/>
          <w:szCs w:val="24"/>
        </w:rPr>
        <w:t xml:space="preserve">Par </w:t>
      </w:r>
      <w:r>
        <w:rPr>
          <w:bCs/>
          <w:color w:val="000000" w:themeColor="text1"/>
          <w:sz w:val="24"/>
          <w:szCs w:val="24"/>
        </w:rPr>
        <w:t xml:space="preserve">le </w:t>
      </w:r>
      <w:r w:rsidRPr="00C256F3">
        <w:rPr>
          <w:bCs/>
          <w:color w:val="000000" w:themeColor="text1"/>
          <w:sz w:val="24"/>
          <w:szCs w:val="24"/>
        </w:rPr>
        <w:t>décès.</w:t>
      </w:r>
    </w:p>
    <w:p w14:paraId="56A316B8" w14:textId="77777777" w:rsidR="00346B85" w:rsidRPr="00C256F3" w:rsidRDefault="00346B85" w:rsidP="00346B85">
      <w:pPr>
        <w:spacing w:after="0"/>
        <w:ind w:left="303"/>
        <w:jc w:val="both"/>
        <w:rPr>
          <w:bCs/>
          <w:color w:val="000000" w:themeColor="text1"/>
          <w:sz w:val="24"/>
          <w:szCs w:val="24"/>
        </w:rPr>
      </w:pPr>
      <w:r w:rsidRPr="00C256F3">
        <w:rPr>
          <w:bCs/>
          <w:color w:val="000000" w:themeColor="text1"/>
          <w:sz w:val="24"/>
          <w:szCs w:val="24"/>
        </w:rPr>
        <w:lastRenderedPageBreak/>
        <w:t>Les membres démissionnaires ou exclus</w:t>
      </w:r>
      <w:r>
        <w:rPr>
          <w:bCs/>
          <w:color w:val="000000" w:themeColor="text1"/>
          <w:sz w:val="24"/>
          <w:szCs w:val="24"/>
        </w:rPr>
        <w:t xml:space="preserve"> </w:t>
      </w:r>
      <w:r w:rsidRPr="00C256F3">
        <w:rPr>
          <w:bCs/>
          <w:color w:val="000000" w:themeColor="text1"/>
          <w:sz w:val="24"/>
          <w:szCs w:val="24"/>
        </w:rPr>
        <w:t>sont tenus au paiement des cotisations échues et non payées et de la cotisation de l’année en cours lors de la démission, de l’exclusion.</w:t>
      </w:r>
    </w:p>
    <w:p w14:paraId="49AB819C" w14:textId="77777777" w:rsidR="00346B85" w:rsidRPr="00C256F3" w:rsidRDefault="00346B85" w:rsidP="00346B85">
      <w:pPr>
        <w:spacing w:after="0"/>
        <w:ind w:left="303"/>
        <w:jc w:val="both"/>
        <w:rPr>
          <w:bCs/>
          <w:color w:val="000000" w:themeColor="text1"/>
          <w:sz w:val="24"/>
          <w:szCs w:val="24"/>
        </w:rPr>
      </w:pPr>
      <w:r w:rsidRPr="00C256F3">
        <w:rPr>
          <w:bCs/>
          <w:color w:val="000000" w:themeColor="text1"/>
          <w:sz w:val="24"/>
          <w:szCs w:val="24"/>
        </w:rPr>
        <w:t>Le décès et la démission ou l’exclusion d’un membre de l’Association n’entraîne pas la dissolution de celle-ci qui continue d’exister entre les autres membres de l’Association.</w:t>
      </w:r>
    </w:p>
    <w:p w14:paraId="539825AC" w14:textId="77777777" w:rsidR="00346B85" w:rsidRPr="00C256F3" w:rsidRDefault="00346B85" w:rsidP="00346B85">
      <w:pPr>
        <w:spacing w:after="0"/>
        <w:ind w:left="-709"/>
        <w:jc w:val="both"/>
        <w:rPr>
          <w:b/>
          <w:color w:val="000000" w:themeColor="text1"/>
          <w:sz w:val="24"/>
          <w:szCs w:val="24"/>
          <w:u w:val="single"/>
        </w:rPr>
      </w:pPr>
    </w:p>
    <w:p w14:paraId="0EEA15D3" w14:textId="77777777" w:rsidR="00346B85" w:rsidRDefault="00346B85" w:rsidP="00346B85">
      <w:pPr>
        <w:spacing w:after="0"/>
        <w:ind w:left="-709"/>
        <w:jc w:val="both"/>
        <w:rPr>
          <w:b/>
          <w:sz w:val="24"/>
          <w:szCs w:val="24"/>
          <w:u w:val="single"/>
        </w:rPr>
      </w:pPr>
      <w:r w:rsidRPr="008A1140">
        <w:rPr>
          <w:b/>
          <w:sz w:val="24"/>
          <w:szCs w:val="24"/>
          <w:u w:val="single"/>
        </w:rPr>
        <w:t xml:space="preserve">Article </w:t>
      </w:r>
      <w:r>
        <w:rPr>
          <w:b/>
          <w:sz w:val="24"/>
          <w:szCs w:val="24"/>
          <w:u w:val="single"/>
        </w:rPr>
        <w:t xml:space="preserve">10 </w:t>
      </w:r>
      <w:r w:rsidRPr="008A1140">
        <w:rPr>
          <w:b/>
          <w:sz w:val="24"/>
          <w:szCs w:val="24"/>
          <w:u w:val="single"/>
        </w:rPr>
        <w:t xml:space="preserve">– </w:t>
      </w:r>
      <w:r>
        <w:rPr>
          <w:b/>
          <w:sz w:val="24"/>
          <w:szCs w:val="24"/>
          <w:u w:val="single"/>
        </w:rPr>
        <w:t>Rétribution des membres.</w:t>
      </w:r>
    </w:p>
    <w:p w14:paraId="4553E711" w14:textId="77777777" w:rsidR="00346B85" w:rsidRPr="00E7488C" w:rsidRDefault="00346B85" w:rsidP="00346B85">
      <w:pPr>
        <w:spacing w:after="0"/>
        <w:ind w:left="303"/>
        <w:jc w:val="both"/>
        <w:rPr>
          <w:bCs/>
          <w:sz w:val="20"/>
          <w:szCs w:val="20"/>
        </w:rPr>
      </w:pPr>
    </w:p>
    <w:p w14:paraId="3ED43F7B" w14:textId="77777777" w:rsidR="00346B85" w:rsidRDefault="00346B85" w:rsidP="00346B85">
      <w:pPr>
        <w:spacing w:after="0"/>
        <w:ind w:left="303"/>
        <w:jc w:val="both"/>
        <w:rPr>
          <w:bCs/>
          <w:sz w:val="24"/>
          <w:szCs w:val="24"/>
        </w:rPr>
      </w:pPr>
      <w:r>
        <w:rPr>
          <w:bCs/>
          <w:sz w:val="24"/>
          <w:szCs w:val="24"/>
        </w:rPr>
        <w:t>Les membres du Comité ne peuvent recevoir aucune rétribution en raison des fonctions qu’ils exercent.</w:t>
      </w:r>
    </w:p>
    <w:p w14:paraId="6F943662" w14:textId="77777777" w:rsidR="00346B85" w:rsidRPr="001C4341" w:rsidRDefault="00346B85" w:rsidP="00346B85">
      <w:pPr>
        <w:spacing w:after="0"/>
        <w:ind w:left="303"/>
        <w:jc w:val="both"/>
        <w:rPr>
          <w:bCs/>
          <w:sz w:val="10"/>
          <w:szCs w:val="10"/>
        </w:rPr>
      </w:pPr>
    </w:p>
    <w:p w14:paraId="23F7529A" w14:textId="77777777" w:rsidR="00346B85" w:rsidRDefault="00346B85" w:rsidP="00346B85">
      <w:pPr>
        <w:spacing w:after="0"/>
        <w:ind w:left="-709"/>
        <w:jc w:val="both"/>
        <w:rPr>
          <w:b/>
          <w:sz w:val="24"/>
          <w:szCs w:val="24"/>
          <w:u w:val="single"/>
        </w:rPr>
      </w:pPr>
      <w:r w:rsidRPr="008A1140">
        <w:rPr>
          <w:b/>
          <w:sz w:val="24"/>
          <w:szCs w:val="24"/>
          <w:u w:val="single"/>
        </w:rPr>
        <w:t xml:space="preserve">Article </w:t>
      </w:r>
      <w:r>
        <w:rPr>
          <w:b/>
          <w:sz w:val="24"/>
          <w:szCs w:val="24"/>
          <w:u w:val="single"/>
        </w:rPr>
        <w:t xml:space="preserve">11 </w:t>
      </w:r>
      <w:r w:rsidRPr="008A1140">
        <w:rPr>
          <w:b/>
          <w:sz w:val="24"/>
          <w:szCs w:val="24"/>
          <w:u w:val="single"/>
        </w:rPr>
        <w:t xml:space="preserve">– </w:t>
      </w:r>
      <w:bookmarkStart w:id="2" w:name="_Hlk93766573"/>
      <w:r>
        <w:rPr>
          <w:b/>
          <w:sz w:val="24"/>
          <w:szCs w:val="24"/>
          <w:u w:val="single"/>
        </w:rPr>
        <w:t>L’actif de l’Association</w:t>
      </w:r>
      <w:bookmarkEnd w:id="2"/>
    </w:p>
    <w:p w14:paraId="6228A14E" w14:textId="77777777" w:rsidR="00346B85" w:rsidRPr="009869BD" w:rsidRDefault="00346B85" w:rsidP="00346B85">
      <w:pPr>
        <w:spacing w:after="0"/>
        <w:ind w:left="-709"/>
        <w:jc w:val="both"/>
        <w:rPr>
          <w:b/>
          <w:sz w:val="14"/>
          <w:szCs w:val="14"/>
          <w:u w:val="single"/>
        </w:rPr>
      </w:pPr>
    </w:p>
    <w:p w14:paraId="4BC1127D" w14:textId="77777777" w:rsidR="00346B85" w:rsidRDefault="00346B85" w:rsidP="00346B85">
      <w:pPr>
        <w:spacing w:after="0"/>
        <w:ind w:left="303"/>
        <w:jc w:val="both"/>
        <w:rPr>
          <w:bCs/>
          <w:sz w:val="24"/>
          <w:szCs w:val="24"/>
        </w:rPr>
      </w:pPr>
      <w:bookmarkStart w:id="3" w:name="_Hlk93767120"/>
      <w:r w:rsidRPr="00796381">
        <w:rPr>
          <w:bCs/>
          <w:sz w:val="24"/>
          <w:szCs w:val="24"/>
        </w:rPr>
        <w:t>L’actif de l’Association</w:t>
      </w:r>
      <w:r>
        <w:rPr>
          <w:bCs/>
          <w:sz w:val="24"/>
          <w:szCs w:val="24"/>
        </w:rPr>
        <w:t xml:space="preserve"> répond seul des engagements contractés en son nom, sans qu’aucun des membres de l’Association ou du Comité puisse en être personnellement responsable.</w:t>
      </w:r>
    </w:p>
    <w:p w14:paraId="48EF277E" w14:textId="77777777" w:rsidR="00346B85" w:rsidRPr="00E00957" w:rsidRDefault="00346B85" w:rsidP="00346B85">
      <w:pPr>
        <w:spacing w:after="0"/>
        <w:ind w:left="303"/>
        <w:jc w:val="both"/>
        <w:rPr>
          <w:bCs/>
          <w:sz w:val="16"/>
          <w:szCs w:val="16"/>
        </w:rPr>
      </w:pPr>
    </w:p>
    <w:bookmarkEnd w:id="3"/>
    <w:p w14:paraId="19CADDB3" w14:textId="77777777" w:rsidR="00346B85" w:rsidRPr="00796381" w:rsidRDefault="00346B85" w:rsidP="00346B85">
      <w:pPr>
        <w:spacing w:after="0"/>
        <w:ind w:left="303"/>
        <w:jc w:val="both"/>
        <w:rPr>
          <w:bCs/>
          <w:sz w:val="24"/>
          <w:szCs w:val="24"/>
        </w:rPr>
      </w:pPr>
      <w:r>
        <w:rPr>
          <w:bCs/>
          <w:sz w:val="24"/>
          <w:szCs w:val="24"/>
        </w:rPr>
        <w:t>Les</w:t>
      </w:r>
      <w:r w:rsidRPr="003A65A6">
        <w:rPr>
          <w:bCs/>
          <w:sz w:val="24"/>
          <w:szCs w:val="24"/>
        </w:rPr>
        <w:t xml:space="preserve"> </w:t>
      </w:r>
      <w:r>
        <w:rPr>
          <w:bCs/>
          <w:sz w:val="24"/>
          <w:szCs w:val="24"/>
        </w:rPr>
        <w:t>membres de l’Association qui cesseront d’en faire partie pour une cause quelconque n’ont aucun droit sur l’actif de l’Association, celle-ci se trouvant entièrement dégagée vis-à-vis d’eux.</w:t>
      </w:r>
    </w:p>
    <w:p w14:paraId="16A7D61A" w14:textId="77777777" w:rsidR="00346B85" w:rsidRPr="00FA48C3" w:rsidRDefault="00346B85" w:rsidP="00346B85">
      <w:pPr>
        <w:spacing w:after="0"/>
        <w:ind w:left="-709"/>
        <w:jc w:val="both"/>
        <w:rPr>
          <w:b/>
          <w:sz w:val="2"/>
          <w:szCs w:val="2"/>
          <w:u w:val="single"/>
        </w:rPr>
      </w:pPr>
    </w:p>
    <w:p w14:paraId="3FCD4E28" w14:textId="77777777" w:rsidR="00346B85" w:rsidRPr="00AC19A7" w:rsidRDefault="00346B85" w:rsidP="00346B85">
      <w:pPr>
        <w:spacing w:after="0"/>
        <w:jc w:val="both"/>
        <w:rPr>
          <w:bCs/>
          <w:sz w:val="24"/>
          <w:szCs w:val="24"/>
        </w:rPr>
      </w:pPr>
    </w:p>
    <w:p w14:paraId="423C1C8A" w14:textId="77777777" w:rsidR="00346B85" w:rsidRDefault="00346B85" w:rsidP="00346B85">
      <w:pPr>
        <w:spacing w:after="0"/>
        <w:ind w:left="-709"/>
        <w:jc w:val="both"/>
        <w:rPr>
          <w:b/>
          <w:sz w:val="24"/>
          <w:szCs w:val="24"/>
          <w:u w:val="single"/>
        </w:rPr>
      </w:pPr>
      <w:bookmarkStart w:id="4" w:name="_Hlk93767991"/>
      <w:r w:rsidRPr="008A1140">
        <w:rPr>
          <w:b/>
          <w:sz w:val="24"/>
          <w:szCs w:val="24"/>
          <w:u w:val="single"/>
        </w:rPr>
        <w:t xml:space="preserve">Article </w:t>
      </w:r>
      <w:r>
        <w:rPr>
          <w:b/>
          <w:sz w:val="24"/>
          <w:szCs w:val="24"/>
          <w:u w:val="single"/>
        </w:rPr>
        <w:t xml:space="preserve">12 </w:t>
      </w:r>
      <w:r w:rsidRPr="008A1140">
        <w:rPr>
          <w:b/>
          <w:sz w:val="24"/>
          <w:szCs w:val="24"/>
          <w:u w:val="single"/>
        </w:rPr>
        <w:t xml:space="preserve">– </w:t>
      </w:r>
      <w:r>
        <w:rPr>
          <w:b/>
          <w:sz w:val="24"/>
          <w:szCs w:val="24"/>
          <w:u w:val="single"/>
        </w:rPr>
        <w:t>Les devoirs de l’Association</w:t>
      </w:r>
    </w:p>
    <w:p w14:paraId="171FA2F7" w14:textId="77777777" w:rsidR="00346B85" w:rsidRPr="00E20CD9" w:rsidRDefault="00346B85" w:rsidP="00346B85">
      <w:pPr>
        <w:spacing w:after="0"/>
        <w:ind w:left="-709"/>
        <w:jc w:val="both"/>
        <w:rPr>
          <w:b/>
          <w:sz w:val="18"/>
          <w:szCs w:val="18"/>
          <w:u w:val="single"/>
        </w:rPr>
      </w:pPr>
    </w:p>
    <w:p w14:paraId="33BBA67D" w14:textId="77777777" w:rsidR="00346B85" w:rsidRDefault="00346B85" w:rsidP="00346B85">
      <w:pPr>
        <w:spacing w:after="0"/>
        <w:ind w:left="303"/>
        <w:jc w:val="both"/>
        <w:rPr>
          <w:bCs/>
          <w:sz w:val="24"/>
          <w:szCs w:val="24"/>
        </w:rPr>
      </w:pPr>
      <w:r w:rsidRPr="00796381">
        <w:rPr>
          <w:bCs/>
          <w:sz w:val="24"/>
          <w:szCs w:val="24"/>
        </w:rPr>
        <w:t>L</w:t>
      </w:r>
      <w:r>
        <w:rPr>
          <w:bCs/>
          <w:sz w:val="24"/>
          <w:szCs w:val="24"/>
        </w:rPr>
        <w:t>’</w:t>
      </w:r>
      <w:r w:rsidRPr="00796381">
        <w:rPr>
          <w:bCs/>
          <w:sz w:val="24"/>
          <w:szCs w:val="24"/>
        </w:rPr>
        <w:t>Association</w:t>
      </w:r>
      <w:r>
        <w:rPr>
          <w:bCs/>
          <w:sz w:val="24"/>
          <w:szCs w:val="24"/>
        </w:rPr>
        <w:t xml:space="preserve"> s’engage :</w:t>
      </w:r>
    </w:p>
    <w:bookmarkEnd w:id="4"/>
    <w:p w14:paraId="40EECB33" w14:textId="77777777" w:rsidR="00346B85" w:rsidRPr="00FA48C3" w:rsidRDefault="00346B85" w:rsidP="00346B85">
      <w:pPr>
        <w:spacing w:after="0"/>
        <w:ind w:left="303"/>
        <w:jc w:val="both"/>
        <w:rPr>
          <w:bCs/>
          <w:sz w:val="10"/>
          <w:szCs w:val="10"/>
        </w:rPr>
      </w:pPr>
    </w:p>
    <w:p w14:paraId="23F62970" w14:textId="77777777" w:rsidR="00346B85" w:rsidRDefault="00346B85" w:rsidP="00346B85">
      <w:pPr>
        <w:pStyle w:val="Paragraphedeliste"/>
        <w:numPr>
          <w:ilvl w:val="0"/>
          <w:numId w:val="2"/>
        </w:numPr>
        <w:spacing w:after="0"/>
        <w:jc w:val="both"/>
        <w:rPr>
          <w:bCs/>
          <w:sz w:val="24"/>
          <w:szCs w:val="24"/>
        </w:rPr>
      </w:pPr>
      <w:r>
        <w:rPr>
          <w:bCs/>
          <w:sz w:val="24"/>
          <w:szCs w:val="24"/>
        </w:rPr>
        <w:t>à se conformer entièrement aux règlements établis par la Fédération Française de tennis ou par ses ligues.</w:t>
      </w:r>
    </w:p>
    <w:p w14:paraId="35A07339" w14:textId="77777777" w:rsidR="00346B85" w:rsidRDefault="00346B85" w:rsidP="00346B85">
      <w:pPr>
        <w:pStyle w:val="Paragraphedeliste"/>
        <w:numPr>
          <w:ilvl w:val="0"/>
          <w:numId w:val="2"/>
        </w:numPr>
        <w:spacing w:after="0"/>
        <w:jc w:val="both"/>
        <w:rPr>
          <w:bCs/>
          <w:sz w:val="24"/>
          <w:szCs w:val="24"/>
        </w:rPr>
      </w:pPr>
      <w:r>
        <w:rPr>
          <w:bCs/>
          <w:sz w:val="24"/>
          <w:szCs w:val="24"/>
        </w:rPr>
        <w:t>à exiger de tous les membres qu’ils soient détenteurs de la licence fédérale de l’année en cours.</w:t>
      </w:r>
    </w:p>
    <w:p w14:paraId="67711AC3" w14:textId="77777777" w:rsidR="00346B85" w:rsidRDefault="00346B85" w:rsidP="00346B85">
      <w:pPr>
        <w:pStyle w:val="Paragraphedeliste"/>
        <w:numPr>
          <w:ilvl w:val="0"/>
          <w:numId w:val="2"/>
        </w:numPr>
        <w:spacing w:after="0"/>
        <w:jc w:val="both"/>
        <w:rPr>
          <w:bCs/>
          <w:sz w:val="24"/>
          <w:szCs w:val="24"/>
        </w:rPr>
      </w:pPr>
      <w:r>
        <w:rPr>
          <w:bCs/>
          <w:sz w:val="24"/>
          <w:szCs w:val="24"/>
        </w:rPr>
        <w:t>à se soumettre aux sanctions disciplinaires qui lui seraient infligés par application desdits règlements.</w:t>
      </w:r>
    </w:p>
    <w:p w14:paraId="791C887F" w14:textId="77777777" w:rsidR="00346B85" w:rsidRDefault="00346B85" w:rsidP="00346B85">
      <w:pPr>
        <w:pStyle w:val="Paragraphedeliste"/>
        <w:numPr>
          <w:ilvl w:val="0"/>
          <w:numId w:val="2"/>
        </w:numPr>
        <w:spacing w:after="0"/>
        <w:jc w:val="both"/>
        <w:rPr>
          <w:bCs/>
          <w:sz w:val="24"/>
          <w:szCs w:val="24"/>
        </w:rPr>
      </w:pPr>
      <w:r>
        <w:rPr>
          <w:bCs/>
          <w:sz w:val="24"/>
          <w:szCs w:val="24"/>
        </w:rPr>
        <w:t>à assurer la liberté d’opinion, et le respect des droits de la défense.</w:t>
      </w:r>
    </w:p>
    <w:p w14:paraId="56AD7249" w14:textId="77777777" w:rsidR="00346B85" w:rsidRPr="00446F83" w:rsidRDefault="00346B85" w:rsidP="00346B85">
      <w:pPr>
        <w:pStyle w:val="Paragraphedeliste"/>
        <w:numPr>
          <w:ilvl w:val="0"/>
          <w:numId w:val="2"/>
        </w:numPr>
        <w:spacing w:after="0"/>
        <w:jc w:val="both"/>
        <w:rPr>
          <w:bCs/>
          <w:color w:val="FF0000"/>
          <w:sz w:val="24"/>
          <w:szCs w:val="24"/>
        </w:rPr>
      </w:pPr>
      <w:r>
        <w:rPr>
          <w:bCs/>
          <w:sz w:val="24"/>
          <w:szCs w:val="24"/>
        </w:rPr>
        <w:t xml:space="preserve">à s’interdire toute discrimination illégale </w:t>
      </w:r>
      <w:r w:rsidRPr="00114B04">
        <w:rPr>
          <w:bCs/>
          <w:color w:val="000000" w:themeColor="text1"/>
          <w:sz w:val="24"/>
          <w:szCs w:val="24"/>
        </w:rPr>
        <w:t>dans l’organisation et le vie de l’Association</w:t>
      </w:r>
    </w:p>
    <w:p w14:paraId="570647FD" w14:textId="77777777" w:rsidR="00346B85" w:rsidRDefault="00346B85" w:rsidP="00346B85">
      <w:pPr>
        <w:pStyle w:val="Paragraphedeliste"/>
        <w:numPr>
          <w:ilvl w:val="0"/>
          <w:numId w:val="2"/>
        </w:numPr>
        <w:spacing w:after="0"/>
        <w:jc w:val="both"/>
        <w:rPr>
          <w:bCs/>
          <w:sz w:val="24"/>
          <w:szCs w:val="24"/>
        </w:rPr>
      </w:pPr>
      <w:r>
        <w:rPr>
          <w:bCs/>
          <w:sz w:val="24"/>
          <w:szCs w:val="24"/>
        </w:rPr>
        <w:t>à veiller à l’observation des règles déontologiques du sport définies par le Comité National Olympique et sportif français.</w:t>
      </w:r>
    </w:p>
    <w:p w14:paraId="27049D36" w14:textId="77777777" w:rsidR="00346B85" w:rsidRDefault="00346B85" w:rsidP="00346B85">
      <w:pPr>
        <w:pStyle w:val="Paragraphedeliste"/>
        <w:numPr>
          <w:ilvl w:val="0"/>
          <w:numId w:val="2"/>
        </w:numPr>
        <w:spacing w:after="0"/>
        <w:jc w:val="both"/>
        <w:rPr>
          <w:bCs/>
          <w:sz w:val="24"/>
          <w:szCs w:val="24"/>
        </w:rPr>
      </w:pPr>
      <w:r>
        <w:rPr>
          <w:bCs/>
          <w:sz w:val="24"/>
          <w:szCs w:val="24"/>
        </w:rPr>
        <w:t>à respecter les règles d’encadrement, d’hygiène et de sécurité applicables aux disciplines sportives pratiquées par leurs membres.</w:t>
      </w:r>
    </w:p>
    <w:p w14:paraId="770FF475" w14:textId="77777777" w:rsidR="00346B85" w:rsidRDefault="00346B85" w:rsidP="00346B85">
      <w:pPr>
        <w:pStyle w:val="Paragraphedeliste"/>
        <w:numPr>
          <w:ilvl w:val="0"/>
          <w:numId w:val="2"/>
        </w:numPr>
        <w:spacing w:after="0"/>
        <w:jc w:val="both"/>
        <w:rPr>
          <w:bCs/>
          <w:sz w:val="24"/>
          <w:szCs w:val="24"/>
        </w:rPr>
      </w:pPr>
      <w:r>
        <w:rPr>
          <w:bCs/>
          <w:sz w:val="24"/>
          <w:szCs w:val="24"/>
        </w:rPr>
        <w:t>à tenir à jour une liste nominative de ses membres indiquant le numéro de la licence délivrée par</w:t>
      </w:r>
      <w:r w:rsidRPr="006E7C39">
        <w:rPr>
          <w:bCs/>
          <w:sz w:val="24"/>
          <w:szCs w:val="24"/>
        </w:rPr>
        <w:t xml:space="preserve"> </w:t>
      </w:r>
      <w:r>
        <w:rPr>
          <w:bCs/>
          <w:sz w:val="24"/>
          <w:szCs w:val="24"/>
        </w:rPr>
        <w:t>Fédération Française de Tennis.</w:t>
      </w:r>
    </w:p>
    <w:p w14:paraId="3A223686" w14:textId="77777777" w:rsidR="00346B85" w:rsidRPr="004721E4" w:rsidRDefault="00346B85" w:rsidP="00346B85">
      <w:pPr>
        <w:pStyle w:val="Paragraphedeliste"/>
        <w:numPr>
          <w:ilvl w:val="0"/>
          <w:numId w:val="2"/>
        </w:numPr>
        <w:spacing w:after="0"/>
        <w:jc w:val="both"/>
        <w:rPr>
          <w:bCs/>
          <w:sz w:val="24"/>
          <w:szCs w:val="24"/>
        </w:rPr>
      </w:pPr>
      <w:r>
        <w:rPr>
          <w:bCs/>
          <w:sz w:val="24"/>
          <w:szCs w:val="24"/>
        </w:rPr>
        <w:t>A verser à la Fédération Française de Tennis suivant les modalités fixées par les règlements de celle-ci toute somme dont le paiement est prévu par lesdits règlements.</w:t>
      </w:r>
    </w:p>
    <w:p w14:paraId="4D927CA2" w14:textId="77777777" w:rsidR="00346B85" w:rsidRPr="00E7488C" w:rsidRDefault="00346B85" w:rsidP="00346B85">
      <w:pPr>
        <w:spacing w:after="0"/>
        <w:ind w:left="-709"/>
        <w:jc w:val="both"/>
        <w:rPr>
          <w:b/>
          <w:sz w:val="32"/>
          <w:szCs w:val="32"/>
        </w:rPr>
      </w:pPr>
    </w:p>
    <w:p w14:paraId="07C43769" w14:textId="77777777" w:rsidR="00346B85" w:rsidRPr="00866C12" w:rsidRDefault="00346B85" w:rsidP="00346B85">
      <w:pPr>
        <w:spacing w:after="0"/>
        <w:ind w:left="-709"/>
        <w:jc w:val="both"/>
        <w:rPr>
          <w:b/>
          <w:sz w:val="24"/>
          <w:szCs w:val="24"/>
        </w:rPr>
      </w:pPr>
      <w:r w:rsidRPr="00E7488C">
        <w:rPr>
          <w:b/>
          <w:sz w:val="36"/>
          <w:szCs w:val="36"/>
        </w:rPr>
        <w:t>TITRE III : Ressources de l’Association</w:t>
      </w:r>
      <w:r>
        <w:rPr>
          <w:b/>
          <w:sz w:val="36"/>
          <w:szCs w:val="36"/>
        </w:rPr>
        <w:t xml:space="preserve"> </w:t>
      </w:r>
      <w:r w:rsidRPr="00866C12">
        <w:rPr>
          <w:b/>
          <w:sz w:val="24"/>
          <w:szCs w:val="24"/>
        </w:rPr>
        <w:t>(1)</w:t>
      </w:r>
    </w:p>
    <w:p w14:paraId="0D8E617C" w14:textId="77777777" w:rsidR="00346B85" w:rsidRPr="00FA48C3" w:rsidRDefault="00346B85" w:rsidP="00346B85">
      <w:pPr>
        <w:pStyle w:val="Paragraphedeliste"/>
        <w:spacing w:after="0"/>
        <w:ind w:left="663"/>
        <w:jc w:val="both"/>
        <w:rPr>
          <w:bCs/>
          <w:sz w:val="14"/>
          <w:szCs w:val="14"/>
        </w:rPr>
      </w:pPr>
    </w:p>
    <w:p w14:paraId="2A3E7737" w14:textId="77777777" w:rsidR="00346B85" w:rsidRPr="001C4341" w:rsidRDefault="00346B85" w:rsidP="00346B85">
      <w:pPr>
        <w:pStyle w:val="Paragraphedeliste"/>
        <w:spacing w:after="0"/>
        <w:ind w:left="663"/>
        <w:jc w:val="both"/>
        <w:rPr>
          <w:bCs/>
          <w:sz w:val="4"/>
          <w:szCs w:val="4"/>
        </w:rPr>
      </w:pPr>
    </w:p>
    <w:p w14:paraId="3970300E" w14:textId="77777777" w:rsidR="00346B85" w:rsidRDefault="00346B85" w:rsidP="00346B85">
      <w:pPr>
        <w:spacing w:after="0"/>
        <w:ind w:left="-709"/>
        <w:jc w:val="both"/>
        <w:rPr>
          <w:b/>
          <w:sz w:val="24"/>
          <w:szCs w:val="24"/>
          <w:u w:val="single"/>
        </w:rPr>
      </w:pPr>
      <w:r w:rsidRPr="008A1140">
        <w:rPr>
          <w:b/>
          <w:sz w:val="24"/>
          <w:szCs w:val="24"/>
          <w:u w:val="single"/>
        </w:rPr>
        <w:t xml:space="preserve">Article </w:t>
      </w:r>
      <w:r>
        <w:rPr>
          <w:b/>
          <w:sz w:val="24"/>
          <w:szCs w:val="24"/>
          <w:u w:val="single"/>
        </w:rPr>
        <w:t xml:space="preserve">13 </w:t>
      </w:r>
    </w:p>
    <w:p w14:paraId="1FF04FF8" w14:textId="77777777" w:rsidR="00346B85" w:rsidRPr="00E20CD9" w:rsidRDefault="00346B85" w:rsidP="00346B85">
      <w:pPr>
        <w:spacing w:after="0"/>
        <w:ind w:left="-709"/>
        <w:jc w:val="both"/>
        <w:rPr>
          <w:b/>
          <w:sz w:val="2"/>
          <w:szCs w:val="2"/>
          <w:u w:val="single"/>
        </w:rPr>
      </w:pPr>
    </w:p>
    <w:p w14:paraId="6138B07D" w14:textId="77777777" w:rsidR="00346B85" w:rsidRPr="00E7488C" w:rsidRDefault="00346B85" w:rsidP="00346B85">
      <w:pPr>
        <w:spacing w:after="0"/>
        <w:ind w:left="303"/>
        <w:jc w:val="both"/>
        <w:rPr>
          <w:bCs/>
          <w:color w:val="0D0D0D" w:themeColor="text1" w:themeTint="F2"/>
          <w:sz w:val="8"/>
          <w:szCs w:val="8"/>
        </w:rPr>
      </w:pPr>
    </w:p>
    <w:p w14:paraId="56D78B9E" w14:textId="77777777" w:rsidR="00346B85" w:rsidRPr="00E20CD9" w:rsidRDefault="00346B85" w:rsidP="00346B85">
      <w:pPr>
        <w:spacing w:after="0"/>
        <w:ind w:left="303"/>
        <w:jc w:val="both"/>
        <w:rPr>
          <w:bCs/>
          <w:color w:val="0D0D0D" w:themeColor="text1" w:themeTint="F2"/>
          <w:sz w:val="24"/>
          <w:szCs w:val="24"/>
        </w:rPr>
      </w:pPr>
      <w:r w:rsidRPr="00E20CD9">
        <w:rPr>
          <w:bCs/>
          <w:color w:val="0D0D0D" w:themeColor="text1" w:themeTint="F2"/>
          <w:sz w:val="24"/>
          <w:szCs w:val="24"/>
        </w:rPr>
        <w:lastRenderedPageBreak/>
        <w:t>Les ressources annuelles de l’Association se composent</w:t>
      </w:r>
    </w:p>
    <w:p w14:paraId="26140EEE" w14:textId="77777777" w:rsidR="00346B85" w:rsidRPr="00E20CD9" w:rsidRDefault="00346B85" w:rsidP="00346B85">
      <w:pPr>
        <w:spacing w:after="0"/>
        <w:ind w:left="303"/>
        <w:jc w:val="both"/>
        <w:rPr>
          <w:bCs/>
          <w:color w:val="0D0D0D" w:themeColor="text1" w:themeTint="F2"/>
          <w:sz w:val="4"/>
          <w:szCs w:val="4"/>
        </w:rPr>
      </w:pPr>
    </w:p>
    <w:p w14:paraId="6A8D94D4" w14:textId="77777777" w:rsidR="00346B85" w:rsidRPr="00E20CD9" w:rsidRDefault="00346B85" w:rsidP="00346B85">
      <w:pPr>
        <w:pStyle w:val="Paragraphedeliste"/>
        <w:numPr>
          <w:ilvl w:val="0"/>
          <w:numId w:val="3"/>
        </w:numPr>
        <w:spacing w:after="0"/>
        <w:jc w:val="both"/>
        <w:rPr>
          <w:bCs/>
          <w:color w:val="0D0D0D" w:themeColor="text1" w:themeTint="F2"/>
          <w:sz w:val="24"/>
          <w:szCs w:val="24"/>
        </w:rPr>
      </w:pPr>
      <w:r w:rsidRPr="00E20CD9">
        <w:rPr>
          <w:bCs/>
          <w:color w:val="0D0D0D" w:themeColor="text1" w:themeTint="F2"/>
          <w:sz w:val="24"/>
          <w:szCs w:val="24"/>
        </w:rPr>
        <w:t>Des cotisations versées par ses membres dans les termes de la loi.</w:t>
      </w:r>
    </w:p>
    <w:p w14:paraId="54937716" w14:textId="77777777" w:rsidR="00346B85" w:rsidRPr="00E20CD9" w:rsidRDefault="00346B85" w:rsidP="00346B85">
      <w:pPr>
        <w:pStyle w:val="Paragraphedeliste"/>
        <w:numPr>
          <w:ilvl w:val="0"/>
          <w:numId w:val="3"/>
        </w:numPr>
        <w:spacing w:after="0"/>
        <w:jc w:val="both"/>
        <w:rPr>
          <w:bCs/>
          <w:color w:val="0D0D0D" w:themeColor="text1" w:themeTint="F2"/>
          <w:sz w:val="24"/>
          <w:szCs w:val="24"/>
        </w:rPr>
      </w:pPr>
      <w:r w:rsidRPr="00E20CD9">
        <w:rPr>
          <w:bCs/>
          <w:color w:val="0D0D0D" w:themeColor="text1" w:themeTint="F2"/>
          <w:sz w:val="24"/>
          <w:szCs w:val="24"/>
        </w:rPr>
        <w:t xml:space="preserve"> Des subventions qui peuvent lui être accordées.</w:t>
      </w:r>
    </w:p>
    <w:p w14:paraId="384C5A50" w14:textId="77777777" w:rsidR="00346B85" w:rsidRPr="00E20CD9" w:rsidRDefault="00346B85" w:rsidP="00346B85">
      <w:pPr>
        <w:pStyle w:val="Paragraphedeliste"/>
        <w:numPr>
          <w:ilvl w:val="0"/>
          <w:numId w:val="3"/>
        </w:numPr>
        <w:spacing w:after="0"/>
        <w:jc w:val="both"/>
        <w:rPr>
          <w:bCs/>
          <w:color w:val="0D0D0D" w:themeColor="text1" w:themeTint="F2"/>
          <w:sz w:val="24"/>
          <w:szCs w:val="24"/>
        </w:rPr>
      </w:pPr>
      <w:r w:rsidRPr="00E20CD9">
        <w:rPr>
          <w:bCs/>
          <w:color w:val="0D0D0D" w:themeColor="text1" w:themeTint="F2"/>
          <w:sz w:val="24"/>
          <w:szCs w:val="24"/>
        </w:rPr>
        <w:t>Des revenus de biens et valeurs appartenant à l’Association.</w:t>
      </w:r>
    </w:p>
    <w:p w14:paraId="6431884D" w14:textId="77777777" w:rsidR="00346B85" w:rsidRPr="00E20CD9" w:rsidRDefault="00346B85" w:rsidP="00346B85">
      <w:pPr>
        <w:pStyle w:val="Paragraphedeliste"/>
        <w:numPr>
          <w:ilvl w:val="0"/>
          <w:numId w:val="3"/>
        </w:numPr>
        <w:spacing w:after="0"/>
        <w:jc w:val="both"/>
        <w:rPr>
          <w:bCs/>
          <w:color w:val="0D0D0D" w:themeColor="text1" w:themeTint="F2"/>
          <w:sz w:val="24"/>
          <w:szCs w:val="24"/>
        </w:rPr>
      </w:pPr>
      <w:r w:rsidRPr="00E20CD9">
        <w:rPr>
          <w:bCs/>
          <w:color w:val="0D0D0D" w:themeColor="text1" w:themeTint="F2"/>
          <w:sz w:val="24"/>
          <w:szCs w:val="24"/>
        </w:rPr>
        <w:t>Des recettes des manifestations sportives.</w:t>
      </w:r>
    </w:p>
    <w:p w14:paraId="5B46D8A0" w14:textId="77777777" w:rsidR="00346B85" w:rsidRPr="00E20CD9" w:rsidRDefault="00346B85" w:rsidP="00346B85">
      <w:pPr>
        <w:pStyle w:val="Paragraphedeliste"/>
        <w:numPr>
          <w:ilvl w:val="0"/>
          <w:numId w:val="3"/>
        </w:numPr>
        <w:spacing w:after="0"/>
        <w:jc w:val="both"/>
        <w:rPr>
          <w:bCs/>
          <w:color w:val="0D0D0D" w:themeColor="text1" w:themeTint="F2"/>
          <w:sz w:val="24"/>
          <w:szCs w:val="24"/>
        </w:rPr>
      </w:pPr>
      <w:r w:rsidRPr="00E20CD9">
        <w:rPr>
          <w:bCs/>
          <w:color w:val="0D0D0D" w:themeColor="text1" w:themeTint="F2"/>
          <w:sz w:val="24"/>
          <w:szCs w:val="24"/>
        </w:rPr>
        <w:t>Des recettes des manifestations non sportives organisées à titre exceptionnel.</w:t>
      </w:r>
    </w:p>
    <w:p w14:paraId="47F1461F" w14:textId="77777777" w:rsidR="00346B85" w:rsidRPr="00E20CD9" w:rsidRDefault="00346B85" w:rsidP="00346B85">
      <w:pPr>
        <w:pStyle w:val="Paragraphedeliste"/>
        <w:numPr>
          <w:ilvl w:val="0"/>
          <w:numId w:val="3"/>
        </w:numPr>
        <w:spacing w:after="0"/>
        <w:jc w:val="both"/>
        <w:rPr>
          <w:bCs/>
          <w:color w:val="0D0D0D" w:themeColor="text1" w:themeTint="F2"/>
          <w:sz w:val="24"/>
          <w:szCs w:val="24"/>
        </w:rPr>
      </w:pPr>
      <w:r w:rsidRPr="00E20CD9">
        <w:rPr>
          <w:bCs/>
          <w:color w:val="0D0D0D" w:themeColor="text1" w:themeTint="F2"/>
          <w:sz w:val="24"/>
          <w:szCs w:val="24"/>
        </w:rPr>
        <w:t>De toutes autres ressources ou subventions qui ne seraient pas contraire aux lois en vigueur.</w:t>
      </w:r>
    </w:p>
    <w:p w14:paraId="0E1BDE7E" w14:textId="77777777" w:rsidR="00346B85" w:rsidRPr="00114B04" w:rsidRDefault="00346B85" w:rsidP="00346B85">
      <w:pPr>
        <w:spacing w:after="0"/>
        <w:jc w:val="both"/>
        <w:rPr>
          <w:bCs/>
          <w:color w:val="000000" w:themeColor="text1"/>
          <w:sz w:val="24"/>
          <w:szCs w:val="24"/>
        </w:rPr>
      </w:pPr>
      <w:r w:rsidRPr="00114B04">
        <w:rPr>
          <w:bCs/>
          <w:color w:val="000000" w:themeColor="text1"/>
          <w:sz w:val="24"/>
          <w:szCs w:val="24"/>
        </w:rPr>
        <w:t xml:space="preserve">     Il est tenu une comptabilité complète de toutes les recettes et toutes les dépenses</w:t>
      </w:r>
    </w:p>
    <w:p w14:paraId="5E334956" w14:textId="77777777" w:rsidR="00346B85" w:rsidRPr="00114B04" w:rsidRDefault="00346B85" w:rsidP="00346B85">
      <w:pPr>
        <w:spacing w:after="0"/>
        <w:jc w:val="both"/>
        <w:rPr>
          <w:bCs/>
          <w:color w:val="000000" w:themeColor="text1"/>
          <w:sz w:val="24"/>
          <w:szCs w:val="24"/>
        </w:rPr>
      </w:pPr>
      <w:r w:rsidRPr="00114B04">
        <w:rPr>
          <w:bCs/>
          <w:color w:val="000000" w:themeColor="text1"/>
          <w:sz w:val="24"/>
          <w:szCs w:val="24"/>
        </w:rPr>
        <w:t xml:space="preserve">     Les comptes sont soumis à l’Assemblée générale dans un délai de 6 mois maximum, à compter</w:t>
      </w:r>
    </w:p>
    <w:p w14:paraId="70913F9B" w14:textId="77777777" w:rsidR="00346B85" w:rsidRPr="00114B04" w:rsidRDefault="00346B85" w:rsidP="00346B85">
      <w:pPr>
        <w:spacing w:after="0"/>
        <w:jc w:val="both"/>
        <w:rPr>
          <w:bCs/>
          <w:vanish/>
          <w:color w:val="000000" w:themeColor="text1"/>
          <w:sz w:val="24"/>
          <w:szCs w:val="24"/>
          <w:specVanish/>
        </w:rPr>
      </w:pPr>
      <w:r w:rsidRPr="00114B04">
        <w:rPr>
          <w:bCs/>
          <w:color w:val="000000" w:themeColor="text1"/>
          <w:sz w:val="24"/>
          <w:szCs w:val="24"/>
        </w:rPr>
        <w:t xml:space="preserve">     De la clôture de l’exercice.</w:t>
      </w:r>
    </w:p>
    <w:p w14:paraId="0F421592" w14:textId="77777777" w:rsidR="00346B85" w:rsidRDefault="00346B85" w:rsidP="00346B85">
      <w:pPr>
        <w:spacing w:after="0"/>
        <w:jc w:val="both"/>
        <w:rPr>
          <w:bCs/>
          <w:color w:val="171717" w:themeColor="background2" w:themeShade="1A"/>
          <w:sz w:val="24"/>
          <w:szCs w:val="24"/>
        </w:rPr>
      </w:pPr>
      <w:r w:rsidRPr="00114B04">
        <w:rPr>
          <w:bCs/>
          <w:color w:val="000000" w:themeColor="text1"/>
          <w:sz w:val="24"/>
          <w:szCs w:val="24"/>
        </w:rPr>
        <w:t xml:space="preserve"> </w:t>
      </w:r>
    </w:p>
    <w:p w14:paraId="75424A0B" w14:textId="77777777" w:rsidR="00346B85" w:rsidRDefault="00346B85" w:rsidP="00346B85">
      <w:pPr>
        <w:spacing w:after="0"/>
        <w:ind w:left="-709"/>
        <w:jc w:val="both"/>
        <w:rPr>
          <w:b/>
          <w:sz w:val="32"/>
          <w:szCs w:val="32"/>
        </w:rPr>
      </w:pPr>
      <w:r w:rsidRPr="005F41C3">
        <w:rPr>
          <w:b/>
          <w:sz w:val="32"/>
          <w:szCs w:val="32"/>
        </w:rPr>
        <w:t>TITRE I</w:t>
      </w:r>
      <w:r>
        <w:rPr>
          <w:b/>
          <w:sz w:val="32"/>
          <w:szCs w:val="32"/>
        </w:rPr>
        <w:t>V</w:t>
      </w:r>
      <w:r w:rsidRPr="005F41C3">
        <w:rPr>
          <w:b/>
          <w:sz w:val="32"/>
          <w:szCs w:val="32"/>
        </w:rPr>
        <w:t> </w:t>
      </w:r>
      <w:r>
        <w:rPr>
          <w:b/>
        </w:rPr>
        <w:t xml:space="preserve">– </w:t>
      </w:r>
      <w:r w:rsidRPr="006C5D7C">
        <w:rPr>
          <w:b/>
          <w:sz w:val="32"/>
          <w:szCs w:val="32"/>
        </w:rPr>
        <w:t>A</w:t>
      </w:r>
      <w:r>
        <w:rPr>
          <w:b/>
          <w:sz w:val="32"/>
          <w:szCs w:val="32"/>
        </w:rPr>
        <w:t>dministration</w:t>
      </w:r>
    </w:p>
    <w:p w14:paraId="0B1F7731" w14:textId="77777777" w:rsidR="00346B85" w:rsidRPr="005710D7" w:rsidRDefault="00346B85" w:rsidP="00346B85">
      <w:pPr>
        <w:spacing w:after="0"/>
        <w:ind w:left="-709"/>
        <w:jc w:val="both"/>
        <w:rPr>
          <w:b/>
          <w:sz w:val="18"/>
          <w:szCs w:val="18"/>
        </w:rPr>
      </w:pPr>
    </w:p>
    <w:p w14:paraId="512C5B8E" w14:textId="77777777" w:rsidR="00346B85" w:rsidRPr="00900D9D" w:rsidRDefault="00346B85" w:rsidP="00346B85">
      <w:pPr>
        <w:spacing w:after="0"/>
        <w:jc w:val="both"/>
        <w:rPr>
          <w:bCs/>
          <w:color w:val="171717" w:themeColor="background2" w:themeShade="1A"/>
          <w:sz w:val="6"/>
          <w:szCs w:val="6"/>
        </w:rPr>
      </w:pPr>
    </w:p>
    <w:p w14:paraId="2DC13EBD" w14:textId="77777777" w:rsidR="00346B85" w:rsidRPr="007614EF" w:rsidRDefault="00346B85" w:rsidP="00346B85">
      <w:pPr>
        <w:pStyle w:val="Paragraphedeliste"/>
        <w:spacing w:after="0"/>
        <w:ind w:left="1429"/>
        <w:rPr>
          <w:bCs/>
          <w:color w:val="171717" w:themeColor="background2" w:themeShade="1A"/>
          <w:sz w:val="14"/>
          <w:szCs w:val="14"/>
        </w:rPr>
      </w:pPr>
    </w:p>
    <w:p w14:paraId="69909E91" w14:textId="77777777" w:rsidR="00346B85" w:rsidRDefault="00346B85" w:rsidP="00346B85">
      <w:pPr>
        <w:spacing w:after="0"/>
        <w:ind w:left="-709"/>
        <w:jc w:val="both"/>
        <w:rPr>
          <w:b/>
          <w:sz w:val="24"/>
          <w:szCs w:val="24"/>
          <w:u w:val="single"/>
        </w:rPr>
      </w:pPr>
      <w:r w:rsidRPr="008A1140">
        <w:rPr>
          <w:b/>
          <w:sz w:val="24"/>
          <w:szCs w:val="24"/>
          <w:u w:val="single"/>
        </w:rPr>
        <w:t xml:space="preserve">Article </w:t>
      </w:r>
      <w:r>
        <w:rPr>
          <w:b/>
          <w:sz w:val="24"/>
          <w:szCs w:val="24"/>
          <w:u w:val="single"/>
        </w:rPr>
        <w:t xml:space="preserve">14 </w:t>
      </w:r>
      <w:r w:rsidRPr="008A1140">
        <w:rPr>
          <w:b/>
          <w:sz w:val="24"/>
          <w:szCs w:val="24"/>
          <w:u w:val="single"/>
        </w:rPr>
        <w:t xml:space="preserve">– </w:t>
      </w:r>
      <w:r>
        <w:rPr>
          <w:b/>
          <w:sz w:val="24"/>
          <w:szCs w:val="24"/>
          <w:u w:val="single"/>
        </w:rPr>
        <w:t>Elections du Comité de Direction</w:t>
      </w:r>
    </w:p>
    <w:p w14:paraId="6C200C92" w14:textId="77777777" w:rsidR="00346B85" w:rsidRPr="00E20CD9" w:rsidRDefault="00346B85" w:rsidP="00346B85">
      <w:pPr>
        <w:spacing w:after="0"/>
        <w:ind w:left="-709"/>
        <w:jc w:val="both"/>
        <w:rPr>
          <w:b/>
          <w:sz w:val="18"/>
          <w:szCs w:val="18"/>
          <w:u w:val="single"/>
        </w:rPr>
      </w:pPr>
    </w:p>
    <w:p w14:paraId="248F2C76" w14:textId="08458414" w:rsidR="00346B85" w:rsidRDefault="00346B85" w:rsidP="00346B85">
      <w:pPr>
        <w:spacing w:after="0"/>
        <w:ind w:left="303"/>
        <w:jc w:val="both"/>
        <w:rPr>
          <w:bCs/>
          <w:sz w:val="24"/>
          <w:szCs w:val="24"/>
        </w:rPr>
      </w:pPr>
      <w:r w:rsidRPr="00796381">
        <w:rPr>
          <w:bCs/>
          <w:sz w:val="24"/>
          <w:szCs w:val="24"/>
        </w:rPr>
        <w:t>L</w:t>
      </w:r>
      <w:r>
        <w:rPr>
          <w:bCs/>
          <w:sz w:val="24"/>
          <w:szCs w:val="24"/>
        </w:rPr>
        <w:t>’</w:t>
      </w:r>
      <w:r w:rsidRPr="00796381">
        <w:rPr>
          <w:bCs/>
          <w:sz w:val="24"/>
          <w:szCs w:val="24"/>
        </w:rPr>
        <w:t>Association</w:t>
      </w:r>
      <w:r>
        <w:rPr>
          <w:bCs/>
          <w:sz w:val="24"/>
          <w:szCs w:val="24"/>
        </w:rPr>
        <w:t xml:space="preserve"> est administrée par un Comité de direction composé de</w:t>
      </w:r>
      <w:r w:rsidRPr="00346B85">
        <w:rPr>
          <w:color w:val="FF0000"/>
        </w:rPr>
        <w:t xml:space="preserve">( </w:t>
      </w:r>
      <w:r w:rsidRPr="00346B85">
        <w:rPr>
          <w:b/>
          <w:color w:val="FF0000"/>
        </w:rPr>
        <w:t>à remplir)</w:t>
      </w:r>
      <w:r>
        <w:rPr>
          <w:bCs/>
          <w:sz w:val="24"/>
          <w:szCs w:val="24"/>
        </w:rPr>
        <w:t xml:space="preserve">  membres élus.</w:t>
      </w:r>
    </w:p>
    <w:p w14:paraId="23A9623E" w14:textId="77777777" w:rsidR="00346B85" w:rsidRPr="00D6204B" w:rsidRDefault="00346B85" w:rsidP="00346B85">
      <w:pPr>
        <w:spacing w:after="0"/>
        <w:ind w:left="303"/>
        <w:jc w:val="both"/>
        <w:rPr>
          <w:bCs/>
          <w:color w:val="000000" w:themeColor="text1"/>
          <w:sz w:val="24"/>
          <w:szCs w:val="24"/>
        </w:rPr>
      </w:pPr>
      <w:r w:rsidRPr="00D6204B">
        <w:rPr>
          <w:bCs/>
          <w:color w:val="000000" w:themeColor="text1"/>
          <w:sz w:val="24"/>
          <w:szCs w:val="24"/>
        </w:rPr>
        <w:t>Ces membres sont élus par l’Assemblée générale ordinaire pour une durée de</w:t>
      </w:r>
    </w:p>
    <w:p w14:paraId="342AA0EB" w14:textId="2E747A4A" w:rsidR="00346B85" w:rsidRPr="00114B04" w:rsidRDefault="00346B85" w:rsidP="00346B85">
      <w:pPr>
        <w:spacing w:after="0"/>
        <w:ind w:left="303"/>
        <w:jc w:val="both"/>
        <w:rPr>
          <w:bCs/>
          <w:color w:val="000000" w:themeColor="text1"/>
          <w:sz w:val="24"/>
          <w:szCs w:val="24"/>
        </w:rPr>
      </w:pPr>
      <w:r w:rsidRPr="00D6204B">
        <w:rPr>
          <w:bCs/>
          <w:color w:val="000000" w:themeColor="text1"/>
          <w:sz w:val="24"/>
          <w:szCs w:val="24"/>
        </w:rPr>
        <w:t xml:space="preserve"> </w:t>
      </w:r>
      <w:r w:rsidRPr="00346B85">
        <w:rPr>
          <w:color w:val="FF0000"/>
        </w:rPr>
        <w:t xml:space="preserve">( </w:t>
      </w:r>
      <w:r w:rsidRPr="00346B85">
        <w:rPr>
          <w:b/>
          <w:color w:val="FF0000"/>
        </w:rPr>
        <w:t>à remplir)</w:t>
      </w:r>
      <w:r>
        <w:rPr>
          <w:b/>
          <w:color w:val="FF0000"/>
        </w:rPr>
        <w:t xml:space="preserve"> </w:t>
      </w:r>
      <w:r w:rsidRPr="00D6204B">
        <w:rPr>
          <w:bCs/>
          <w:color w:val="000000" w:themeColor="text1"/>
          <w:sz w:val="24"/>
          <w:szCs w:val="24"/>
        </w:rPr>
        <w:t xml:space="preserve">années entières et consécutives, au scrutin secret, à la majorité relative des membres actifs </w:t>
      </w:r>
      <w:r w:rsidRPr="00114B04">
        <w:rPr>
          <w:bCs/>
          <w:color w:val="000000" w:themeColor="text1"/>
          <w:sz w:val="24"/>
          <w:szCs w:val="24"/>
        </w:rPr>
        <w:t>présents.</w:t>
      </w:r>
    </w:p>
    <w:p w14:paraId="626C1A48" w14:textId="77777777" w:rsidR="00346B85" w:rsidRPr="00114B04" w:rsidRDefault="00346B85" w:rsidP="00346B85">
      <w:pPr>
        <w:spacing w:after="0"/>
        <w:ind w:left="303"/>
        <w:jc w:val="both"/>
        <w:rPr>
          <w:bCs/>
          <w:color w:val="000000" w:themeColor="text1"/>
          <w:sz w:val="12"/>
          <w:szCs w:val="12"/>
        </w:rPr>
      </w:pPr>
    </w:p>
    <w:p w14:paraId="68391DDC"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Peuvent seuls prendre part à l’élection des membres du Comité de direction, les membres actifs âgés de seize ans au moins, à jour de leurs cotisations.</w:t>
      </w:r>
    </w:p>
    <w:p w14:paraId="723B7BBA" w14:textId="77777777" w:rsidR="00346B85" w:rsidRPr="00114B04" w:rsidRDefault="00346B85" w:rsidP="00346B85">
      <w:pPr>
        <w:spacing w:after="0"/>
        <w:ind w:left="303"/>
        <w:jc w:val="both"/>
        <w:rPr>
          <w:bCs/>
          <w:color w:val="000000" w:themeColor="text1"/>
          <w:sz w:val="16"/>
          <w:szCs w:val="16"/>
        </w:rPr>
      </w:pPr>
    </w:p>
    <w:p w14:paraId="6F06839B"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Est éligible au Comité de direction tout électeur âgé de dix-huit ans au moins.</w:t>
      </w:r>
    </w:p>
    <w:p w14:paraId="67F3C705"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Les mineurs de moins de 16 ans peuvent être représentés par un parent ou un tuteur, à la condition que ce dernier soit licencié par l’Association.</w:t>
      </w:r>
    </w:p>
    <w:p w14:paraId="0E26F272" w14:textId="77777777" w:rsidR="00346B85" w:rsidRPr="00114B04" w:rsidRDefault="00346B85" w:rsidP="00346B85">
      <w:pPr>
        <w:spacing w:after="0"/>
        <w:ind w:left="303"/>
        <w:jc w:val="both"/>
        <w:rPr>
          <w:bCs/>
          <w:color w:val="000000" w:themeColor="text1"/>
          <w:sz w:val="14"/>
          <w:szCs w:val="14"/>
        </w:rPr>
      </w:pPr>
    </w:p>
    <w:p w14:paraId="072FBAE9"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 xml:space="preserve"> Les membres sortants sont rééligibles.</w:t>
      </w:r>
    </w:p>
    <w:p w14:paraId="4D2238A9" w14:textId="77777777" w:rsidR="00346B85" w:rsidRPr="00114B04" w:rsidRDefault="00346B85" w:rsidP="00346B85">
      <w:pPr>
        <w:spacing w:after="0"/>
        <w:ind w:left="303"/>
        <w:jc w:val="both"/>
        <w:rPr>
          <w:bCs/>
          <w:color w:val="000000" w:themeColor="text1"/>
          <w:sz w:val="12"/>
          <w:szCs w:val="12"/>
        </w:rPr>
      </w:pPr>
    </w:p>
    <w:p w14:paraId="34E49831" w14:textId="77777777" w:rsidR="00346B85" w:rsidRPr="00114B04" w:rsidRDefault="00346B85" w:rsidP="00346B85">
      <w:pPr>
        <w:spacing w:after="0"/>
        <w:ind w:left="303"/>
        <w:jc w:val="both"/>
        <w:rPr>
          <w:bCs/>
          <w:color w:val="000000" w:themeColor="text1"/>
          <w:sz w:val="24"/>
          <w:szCs w:val="24"/>
        </w:rPr>
      </w:pPr>
      <w:bookmarkStart w:id="5" w:name="_Hlk93772069"/>
      <w:r w:rsidRPr="00114B04">
        <w:rPr>
          <w:bCs/>
          <w:color w:val="000000" w:themeColor="text1"/>
          <w:sz w:val="24"/>
          <w:szCs w:val="24"/>
        </w:rPr>
        <w:t>En cas de vacance, Le Comité pourvoira au remplacement par la plus prochaine Assemblée générale.</w:t>
      </w:r>
    </w:p>
    <w:p w14:paraId="40AF5FC0" w14:textId="77777777" w:rsidR="00346B85" w:rsidRPr="00114B04" w:rsidRDefault="00346B85" w:rsidP="00346B85">
      <w:pPr>
        <w:spacing w:after="0"/>
        <w:ind w:left="303"/>
        <w:jc w:val="both"/>
        <w:rPr>
          <w:bCs/>
          <w:color w:val="000000" w:themeColor="text1"/>
          <w:sz w:val="18"/>
          <w:szCs w:val="18"/>
        </w:rPr>
      </w:pPr>
    </w:p>
    <w:p w14:paraId="22F91B53"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La composition du Comité de direction doit refléter la composition de l’Assemblée générale.</w:t>
      </w:r>
    </w:p>
    <w:p w14:paraId="4999F912" w14:textId="77777777" w:rsidR="00346B85" w:rsidRPr="00114B04" w:rsidRDefault="00346B85" w:rsidP="00346B85">
      <w:pPr>
        <w:spacing w:after="0"/>
        <w:ind w:left="303"/>
        <w:jc w:val="both"/>
        <w:rPr>
          <w:bCs/>
          <w:color w:val="000000" w:themeColor="text1"/>
          <w:sz w:val="4"/>
          <w:szCs w:val="4"/>
        </w:rPr>
      </w:pPr>
    </w:p>
    <w:p w14:paraId="32F5110A" w14:textId="77777777" w:rsidR="00346B85" w:rsidRPr="00114B04" w:rsidRDefault="00346B85" w:rsidP="00346B85">
      <w:pPr>
        <w:spacing w:after="0"/>
        <w:ind w:left="303"/>
        <w:jc w:val="both"/>
        <w:rPr>
          <w:bCs/>
          <w:color w:val="000000" w:themeColor="text1"/>
          <w:sz w:val="8"/>
          <w:szCs w:val="8"/>
        </w:rPr>
      </w:pPr>
      <w:bookmarkStart w:id="6" w:name="_Hlk93811586"/>
      <w:r w:rsidRPr="00114B04">
        <w:rPr>
          <w:bCs/>
          <w:color w:val="000000" w:themeColor="text1"/>
          <w:sz w:val="24"/>
          <w:szCs w:val="24"/>
        </w:rPr>
        <w:t>.</w:t>
      </w:r>
    </w:p>
    <w:bookmarkEnd w:id="5"/>
    <w:p w14:paraId="7E9B7CE1"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Article 15 – Election du Bureau</w:t>
      </w:r>
    </w:p>
    <w:p w14:paraId="2E12B22F" w14:textId="77777777" w:rsidR="00346B85" w:rsidRPr="00114B04" w:rsidRDefault="00346B85" w:rsidP="00346B85">
      <w:pPr>
        <w:spacing w:after="0"/>
        <w:ind w:left="-709"/>
        <w:jc w:val="both"/>
        <w:rPr>
          <w:b/>
          <w:color w:val="000000" w:themeColor="text1"/>
          <w:sz w:val="12"/>
          <w:szCs w:val="12"/>
          <w:u w:val="single"/>
        </w:rPr>
      </w:pPr>
    </w:p>
    <w:p w14:paraId="1E4A8506" w14:textId="1E4F8B85"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Le Comité de Direction élu pour</w:t>
      </w:r>
      <w:r w:rsidR="008B4B99">
        <w:rPr>
          <w:bCs/>
          <w:color w:val="000000" w:themeColor="text1"/>
          <w:sz w:val="24"/>
          <w:szCs w:val="24"/>
        </w:rPr>
        <w:t xml:space="preserve"> </w:t>
      </w:r>
      <w:r w:rsidR="008B4B99" w:rsidRPr="00346B85">
        <w:rPr>
          <w:color w:val="FF0000"/>
        </w:rPr>
        <w:t xml:space="preserve">( </w:t>
      </w:r>
      <w:r w:rsidR="008B4B99" w:rsidRPr="00346B85">
        <w:rPr>
          <w:b/>
          <w:color w:val="FF0000"/>
        </w:rPr>
        <w:t>à remplir)</w:t>
      </w:r>
      <w:r w:rsidR="008B4B99">
        <w:rPr>
          <w:b/>
          <w:color w:val="FF0000"/>
        </w:rPr>
        <w:t xml:space="preserve">  </w:t>
      </w:r>
      <w:r w:rsidRPr="00114B04">
        <w:rPr>
          <w:bCs/>
          <w:color w:val="000000" w:themeColor="text1"/>
          <w:sz w:val="24"/>
          <w:szCs w:val="24"/>
        </w:rPr>
        <w:t>ans (durée de la mandature) élit son bureau qui est composé d’au moins : 1 Président,1 Secrétaire, et 1 trésorier.</w:t>
      </w:r>
    </w:p>
    <w:p w14:paraId="2BDE09C1" w14:textId="77777777" w:rsidR="00346B85" w:rsidRPr="00114B04" w:rsidRDefault="00346B85" w:rsidP="00346B85">
      <w:pPr>
        <w:spacing w:after="0"/>
        <w:ind w:left="303"/>
        <w:jc w:val="both"/>
        <w:rPr>
          <w:bCs/>
          <w:color w:val="000000" w:themeColor="text1"/>
          <w:sz w:val="6"/>
          <w:szCs w:val="6"/>
        </w:rPr>
      </w:pPr>
    </w:p>
    <w:bookmarkEnd w:id="6"/>
    <w:p w14:paraId="0028EB09" w14:textId="77777777" w:rsidR="00346B85" w:rsidRPr="00114B04" w:rsidRDefault="00346B85" w:rsidP="00346B85">
      <w:pPr>
        <w:spacing w:after="0"/>
        <w:ind w:left="303"/>
        <w:jc w:val="both"/>
        <w:rPr>
          <w:bCs/>
          <w:color w:val="000000" w:themeColor="text1"/>
          <w:sz w:val="2"/>
          <w:szCs w:val="2"/>
        </w:rPr>
      </w:pPr>
    </w:p>
    <w:p w14:paraId="3CCD7B68" w14:textId="77777777" w:rsidR="00346B85" w:rsidRPr="00114B04" w:rsidRDefault="00346B85" w:rsidP="00346B85">
      <w:pPr>
        <w:spacing w:after="0"/>
        <w:ind w:left="303"/>
        <w:jc w:val="both"/>
        <w:rPr>
          <w:bCs/>
          <w:color w:val="000000" w:themeColor="text1"/>
          <w:sz w:val="12"/>
          <w:szCs w:val="12"/>
        </w:rPr>
      </w:pPr>
    </w:p>
    <w:p w14:paraId="32041508"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Article 16 – Les réunions</w:t>
      </w:r>
    </w:p>
    <w:p w14:paraId="61A7AA5F" w14:textId="77777777" w:rsidR="00346B85" w:rsidRPr="00114B04" w:rsidRDefault="00346B85" w:rsidP="00346B85">
      <w:pPr>
        <w:spacing w:after="0"/>
        <w:ind w:left="303"/>
        <w:jc w:val="both"/>
        <w:rPr>
          <w:bCs/>
          <w:color w:val="000000" w:themeColor="text1"/>
          <w:sz w:val="12"/>
          <w:szCs w:val="12"/>
        </w:rPr>
      </w:pPr>
    </w:p>
    <w:p w14:paraId="6AD2DD88" w14:textId="77777777" w:rsidR="008B4B99" w:rsidRDefault="00346B85" w:rsidP="008B4B99">
      <w:pPr>
        <w:spacing w:after="0"/>
        <w:ind w:left="303"/>
        <w:jc w:val="both"/>
        <w:rPr>
          <w:bCs/>
          <w:color w:val="000000" w:themeColor="text1"/>
          <w:sz w:val="24"/>
          <w:szCs w:val="24"/>
        </w:rPr>
      </w:pPr>
      <w:r w:rsidRPr="008B4B99">
        <w:rPr>
          <w:bCs/>
          <w:color w:val="000000" w:themeColor="text1"/>
          <w:sz w:val="24"/>
          <w:szCs w:val="24"/>
        </w:rPr>
        <w:t>Le Comité se réunit au moins deux fois par an et sur la convocation de son Président ou à la demande de la moitié des membres qui le composent.</w:t>
      </w:r>
    </w:p>
    <w:p w14:paraId="5233BF35" w14:textId="2EE0380C" w:rsidR="00346B85" w:rsidRPr="008B4B99" w:rsidRDefault="00346B85" w:rsidP="008B4B99">
      <w:pPr>
        <w:spacing w:after="0"/>
        <w:ind w:left="303"/>
        <w:jc w:val="both"/>
        <w:rPr>
          <w:bCs/>
          <w:color w:val="000000" w:themeColor="text1"/>
          <w:sz w:val="24"/>
          <w:szCs w:val="24"/>
        </w:rPr>
      </w:pPr>
      <w:r w:rsidRPr="008B4B99">
        <w:rPr>
          <w:bCs/>
          <w:color w:val="000000" w:themeColor="text1"/>
          <w:sz w:val="24"/>
          <w:szCs w:val="24"/>
        </w:rPr>
        <w:lastRenderedPageBreak/>
        <w:t>Le Bureau se réunit en principe au moins une fois par mois sur la convocation de son Président ou à la demande de la moitié des membres qui le composent.</w:t>
      </w:r>
    </w:p>
    <w:p w14:paraId="263B2507" w14:textId="77777777" w:rsidR="00346B85" w:rsidRPr="008B4B99" w:rsidRDefault="00346B85" w:rsidP="00346B85">
      <w:pPr>
        <w:spacing w:after="0"/>
        <w:ind w:left="303"/>
        <w:jc w:val="both"/>
        <w:rPr>
          <w:bCs/>
          <w:color w:val="000000" w:themeColor="text1"/>
          <w:sz w:val="24"/>
          <w:szCs w:val="24"/>
        </w:rPr>
      </w:pPr>
    </w:p>
    <w:p w14:paraId="4608500A" w14:textId="77777777" w:rsidR="00346B85" w:rsidRPr="008B4B99" w:rsidRDefault="00346B85" w:rsidP="00346B85">
      <w:pPr>
        <w:spacing w:after="0"/>
        <w:ind w:left="303"/>
        <w:jc w:val="both"/>
        <w:rPr>
          <w:bCs/>
          <w:color w:val="000000" w:themeColor="text1"/>
          <w:sz w:val="24"/>
          <w:szCs w:val="24"/>
        </w:rPr>
      </w:pPr>
      <w:r w:rsidRPr="008B4B99">
        <w:rPr>
          <w:bCs/>
          <w:color w:val="000000" w:themeColor="text1"/>
          <w:sz w:val="24"/>
          <w:szCs w:val="24"/>
        </w:rPr>
        <w:t>La présence de la moitié au moins des membres est nécessaire pour la validité des délibérations qui sont prises à la majorité des membres présents. En cas de partage, la voix du Président est prépondérante.</w:t>
      </w:r>
    </w:p>
    <w:p w14:paraId="47F368F2" w14:textId="77777777" w:rsidR="00346B85" w:rsidRPr="00114B04" w:rsidRDefault="00346B85" w:rsidP="00346B85">
      <w:pPr>
        <w:spacing w:after="0"/>
        <w:ind w:left="303"/>
        <w:jc w:val="both"/>
        <w:rPr>
          <w:bCs/>
          <w:color w:val="000000" w:themeColor="text1"/>
          <w:sz w:val="12"/>
          <w:szCs w:val="12"/>
        </w:rPr>
      </w:pPr>
    </w:p>
    <w:p w14:paraId="600DF988"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Les délibérations du Comité sont constatées par des procès-verbaux inscrits sur registre spécial et signés par le Président de la séance et par le Secrétaire. Les copies ou extraits de ces procès-verbaux sont signés par le Président ou par deux membres du Comité.</w:t>
      </w:r>
    </w:p>
    <w:p w14:paraId="132ACCA5"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w:t>
      </w:r>
    </w:p>
    <w:p w14:paraId="6BF9A18B"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 xml:space="preserve">Article 17 – Rôles du Comité de direction </w:t>
      </w:r>
    </w:p>
    <w:p w14:paraId="62B735E6" w14:textId="77777777" w:rsidR="00346B85" w:rsidRPr="00114B04" w:rsidRDefault="00346B85" w:rsidP="00346B85">
      <w:pPr>
        <w:spacing w:after="0"/>
        <w:ind w:left="-709"/>
        <w:jc w:val="both"/>
        <w:rPr>
          <w:b/>
          <w:color w:val="000000" w:themeColor="text1"/>
          <w:sz w:val="12"/>
          <w:szCs w:val="12"/>
          <w:u w:val="single"/>
        </w:rPr>
      </w:pPr>
    </w:p>
    <w:p w14:paraId="299BA1AE" w14:textId="77777777" w:rsidR="00346B85" w:rsidRPr="00114B04" w:rsidRDefault="00346B85" w:rsidP="00346B85">
      <w:pPr>
        <w:spacing w:after="0"/>
        <w:ind w:left="-709"/>
        <w:jc w:val="both"/>
        <w:rPr>
          <w:b/>
          <w:color w:val="000000" w:themeColor="text1"/>
          <w:sz w:val="14"/>
          <w:szCs w:val="14"/>
          <w:u w:val="single"/>
        </w:rPr>
      </w:pPr>
    </w:p>
    <w:p w14:paraId="529663FB"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Le Comité est investi des pouvoirs les plus étendus pour la gestion et la direction des affaires de l’Association et pour faire autoriser tous actes et opérations permis à l’Association et qui ne sont pas réservés à l’Assemblée générale.</w:t>
      </w:r>
    </w:p>
    <w:p w14:paraId="6E8670DE" w14:textId="77777777" w:rsidR="00346B85" w:rsidRPr="00114B04" w:rsidRDefault="00346B85" w:rsidP="00346B85">
      <w:pPr>
        <w:spacing w:after="0"/>
        <w:ind w:left="303"/>
        <w:jc w:val="both"/>
        <w:rPr>
          <w:bCs/>
          <w:color w:val="000000" w:themeColor="text1"/>
          <w:sz w:val="12"/>
          <w:szCs w:val="12"/>
        </w:rPr>
      </w:pPr>
    </w:p>
    <w:p w14:paraId="6F89156D" w14:textId="77777777" w:rsidR="00346B85" w:rsidRPr="00114B04" w:rsidRDefault="00346B85" w:rsidP="00346B85">
      <w:pPr>
        <w:spacing w:after="0"/>
        <w:ind w:left="303"/>
        <w:jc w:val="both"/>
        <w:rPr>
          <w:bCs/>
          <w:color w:val="000000" w:themeColor="text1"/>
          <w:sz w:val="24"/>
          <w:szCs w:val="24"/>
        </w:rPr>
      </w:pPr>
    </w:p>
    <w:p w14:paraId="7907F96B"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Il délibère et statue notamment sur toutes les propositions qui lui sont présentées, sur l’attribution des recettes, sur les demandes d’admission, de congés et sur les radiations.</w:t>
      </w:r>
    </w:p>
    <w:p w14:paraId="41F883C5" w14:textId="77777777" w:rsidR="00346B85" w:rsidRPr="00114B04" w:rsidRDefault="00346B85" w:rsidP="00346B85">
      <w:pPr>
        <w:spacing w:after="0"/>
        <w:ind w:left="303"/>
        <w:jc w:val="both"/>
        <w:rPr>
          <w:bCs/>
          <w:color w:val="000000" w:themeColor="text1"/>
          <w:sz w:val="24"/>
          <w:szCs w:val="24"/>
        </w:rPr>
      </w:pPr>
    </w:p>
    <w:p w14:paraId="75E3E6D1"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Il autorise tout contrat ou convention passés entre une Association d’une part et un administrateur, son conjoint ou un proche, d’autre part.</w:t>
      </w:r>
    </w:p>
    <w:p w14:paraId="431AE05A" w14:textId="77777777" w:rsidR="00346B85" w:rsidRPr="00114B04" w:rsidRDefault="00346B85" w:rsidP="00346B85">
      <w:pPr>
        <w:spacing w:after="0"/>
        <w:ind w:left="303"/>
        <w:jc w:val="both"/>
        <w:rPr>
          <w:bCs/>
          <w:color w:val="000000" w:themeColor="text1"/>
          <w:sz w:val="16"/>
          <w:szCs w:val="16"/>
        </w:rPr>
      </w:pPr>
    </w:p>
    <w:p w14:paraId="791DC36B" w14:textId="77777777" w:rsidR="00346B85" w:rsidRPr="00114B04" w:rsidRDefault="00346B85" w:rsidP="00346B85">
      <w:pPr>
        <w:spacing w:after="0"/>
        <w:ind w:left="303"/>
        <w:jc w:val="both"/>
        <w:rPr>
          <w:bCs/>
          <w:color w:val="000000" w:themeColor="text1"/>
          <w:sz w:val="6"/>
          <w:szCs w:val="6"/>
        </w:rPr>
      </w:pPr>
    </w:p>
    <w:p w14:paraId="05DEE134"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Le Bureau du Comité de direction expédie toutes les affaires urgentes dans l’intervalle des séances du Comité de direction. Il est spécialement chargé de l’administration courante de l’Association et de ses différents services, des rapports avec les pouvoirs publics et la Fédération Française de tennis.</w:t>
      </w:r>
    </w:p>
    <w:p w14:paraId="527228C9" w14:textId="77777777" w:rsidR="00346B85" w:rsidRPr="008B4B99" w:rsidRDefault="00346B85" w:rsidP="00346B85">
      <w:pPr>
        <w:spacing w:after="0"/>
        <w:ind w:left="303"/>
        <w:jc w:val="both"/>
        <w:rPr>
          <w:bCs/>
          <w:color w:val="000000" w:themeColor="text1"/>
          <w:sz w:val="24"/>
          <w:szCs w:val="24"/>
        </w:rPr>
      </w:pPr>
    </w:p>
    <w:p w14:paraId="009376E6" w14:textId="77777777" w:rsidR="00346B85" w:rsidRPr="008B4B99" w:rsidRDefault="00346B85" w:rsidP="00346B85">
      <w:pPr>
        <w:spacing w:after="0"/>
        <w:ind w:left="303"/>
        <w:jc w:val="both"/>
        <w:rPr>
          <w:bCs/>
          <w:color w:val="000000" w:themeColor="text1"/>
          <w:sz w:val="24"/>
          <w:szCs w:val="24"/>
        </w:rPr>
      </w:pPr>
      <w:r w:rsidRPr="008B4B99">
        <w:rPr>
          <w:bCs/>
          <w:color w:val="000000" w:themeColor="text1"/>
          <w:sz w:val="24"/>
          <w:szCs w:val="24"/>
        </w:rPr>
        <w:t>Il prend d’urgence tous mesures nécessaires au bien de l’Association et du sport, sous condition d’en référer au Comité de direction à sa première réunion.</w:t>
      </w:r>
    </w:p>
    <w:p w14:paraId="3444FACC" w14:textId="77777777" w:rsidR="00346B85" w:rsidRPr="00114B04" w:rsidRDefault="00346B85" w:rsidP="00346B85">
      <w:pPr>
        <w:spacing w:after="0"/>
        <w:ind w:left="303"/>
        <w:jc w:val="both"/>
        <w:rPr>
          <w:bCs/>
          <w:color w:val="000000" w:themeColor="text1"/>
        </w:rPr>
      </w:pPr>
    </w:p>
    <w:p w14:paraId="55562226"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Article 18 – Rôle des membres du Bureau</w:t>
      </w:r>
    </w:p>
    <w:p w14:paraId="6469006E" w14:textId="77777777" w:rsidR="00346B85" w:rsidRPr="00114B04" w:rsidRDefault="00346B85" w:rsidP="00346B85">
      <w:pPr>
        <w:spacing w:after="0"/>
        <w:ind w:left="-709"/>
        <w:jc w:val="both"/>
        <w:rPr>
          <w:b/>
          <w:color w:val="000000" w:themeColor="text1"/>
          <w:sz w:val="12"/>
          <w:szCs w:val="12"/>
          <w:u w:val="single"/>
        </w:rPr>
      </w:pPr>
    </w:p>
    <w:p w14:paraId="2B425E6B" w14:textId="77777777" w:rsidR="00346B85" w:rsidRPr="00114B04" w:rsidRDefault="00346B85" w:rsidP="00346B85">
      <w:pPr>
        <w:spacing w:after="0"/>
        <w:ind w:left="-709"/>
        <w:jc w:val="both"/>
        <w:rPr>
          <w:b/>
          <w:color w:val="000000" w:themeColor="text1"/>
          <w:sz w:val="12"/>
          <w:szCs w:val="12"/>
          <w:u w:val="single"/>
        </w:rPr>
      </w:pPr>
    </w:p>
    <w:p w14:paraId="2C2CFC46" w14:textId="77777777" w:rsidR="00346B85" w:rsidRPr="00114B04" w:rsidRDefault="00346B85" w:rsidP="00346B85">
      <w:pPr>
        <w:spacing w:after="0"/>
        <w:ind w:left="303"/>
        <w:jc w:val="both"/>
        <w:rPr>
          <w:bCs/>
          <w:color w:val="000000" w:themeColor="text1"/>
          <w:sz w:val="24"/>
          <w:szCs w:val="24"/>
        </w:rPr>
      </w:pPr>
      <w:r w:rsidRPr="00114B04">
        <w:rPr>
          <w:b/>
          <w:color w:val="000000" w:themeColor="text1"/>
          <w:sz w:val="24"/>
          <w:szCs w:val="24"/>
        </w:rPr>
        <w:t>Le Président</w:t>
      </w:r>
      <w:r w:rsidRPr="00114B04">
        <w:rPr>
          <w:bCs/>
          <w:color w:val="000000" w:themeColor="text1"/>
          <w:sz w:val="24"/>
          <w:szCs w:val="24"/>
        </w:rPr>
        <w:t xml:space="preserve"> est chargé d’exécuter les décisions du Comité de direction et du bureau.</w:t>
      </w:r>
    </w:p>
    <w:p w14:paraId="54D6D542"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Il signe avec le Trésorier, les ordonnances de paiement, les retraits et décharges de sommes,</w:t>
      </w:r>
    </w:p>
    <w:p w14:paraId="50C017EC"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Les actes de vente et d’achat de tous titres et valeurs et toutes opérations de caisse. Il préside les Assemblées générales et les réunions. Il représente l’Association en justice et dans tous les actes de la vie civile.</w:t>
      </w:r>
    </w:p>
    <w:p w14:paraId="7462957E" w14:textId="77777777" w:rsidR="00346B85" w:rsidRPr="00114B04" w:rsidRDefault="00346B85" w:rsidP="00346B85">
      <w:pPr>
        <w:spacing w:after="0"/>
        <w:ind w:left="303"/>
        <w:jc w:val="both"/>
        <w:rPr>
          <w:bCs/>
          <w:color w:val="000000" w:themeColor="text1"/>
          <w:sz w:val="12"/>
          <w:szCs w:val="12"/>
        </w:rPr>
      </w:pPr>
    </w:p>
    <w:p w14:paraId="050DFE09" w14:textId="77777777" w:rsidR="00346B85" w:rsidRPr="00114B04" w:rsidRDefault="00346B85" w:rsidP="00346B85">
      <w:pPr>
        <w:spacing w:after="0"/>
        <w:ind w:left="303"/>
        <w:jc w:val="both"/>
        <w:rPr>
          <w:bCs/>
          <w:color w:val="000000" w:themeColor="text1"/>
          <w:sz w:val="24"/>
          <w:szCs w:val="24"/>
        </w:rPr>
      </w:pPr>
      <w:bookmarkStart w:id="7" w:name="_Hlk93812790"/>
      <w:r w:rsidRPr="00114B04">
        <w:rPr>
          <w:b/>
          <w:color w:val="000000" w:themeColor="text1"/>
          <w:sz w:val="24"/>
          <w:szCs w:val="24"/>
        </w:rPr>
        <w:t>Le secrétaire</w:t>
      </w:r>
      <w:r w:rsidRPr="00114B04">
        <w:rPr>
          <w:bCs/>
          <w:color w:val="000000" w:themeColor="text1"/>
          <w:sz w:val="24"/>
          <w:szCs w:val="24"/>
        </w:rPr>
        <w:t xml:space="preserve"> rédige les procès-verbaux et la correspondance, tient le registre des membres de l’Association et garde les archives</w:t>
      </w:r>
      <w:bookmarkEnd w:id="7"/>
      <w:r w:rsidRPr="00114B04">
        <w:rPr>
          <w:bCs/>
          <w:color w:val="000000" w:themeColor="text1"/>
          <w:sz w:val="24"/>
          <w:szCs w:val="24"/>
        </w:rPr>
        <w:t>.</w:t>
      </w:r>
    </w:p>
    <w:p w14:paraId="04D74B1B" w14:textId="77777777" w:rsidR="00346B85" w:rsidRPr="00114B04" w:rsidRDefault="00346B85" w:rsidP="00346B85">
      <w:pPr>
        <w:spacing w:after="0"/>
        <w:ind w:left="303"/>
        <w:jc w:val="both"/>
        <w:rPr>
          <w:bCs/>
          <w:color w:val="000000" w:themeColor="text1"/>
          <w:sz w:val="12"/>
          <w:szCs w:val="12"/>
        </w:rPr>
      </w:pPr>
    </w:p>
    <w:p w14:paraId="52690840" w14:textId="77777777" w:rsidR="00346B85" w:rsidRPr="00114B04" w:rsidRDefault="00346B85" w:rsidP="00346B85">
      <w:pPr>
        <w:spacing w:after="0"/>
        <w:ind w:left="303"/>
        <w:jc w:val="both"/>
        <w:rPr>
          <w:bCs/>
          <w:color w:val="000000" w:themeColor="text1"/>
          <w:sz w:val="24"/>
          <w:szCs w:val="24"/>
          <w:u w:val="single"/>
        </w:rPr>
      </w:pPr>
      <w:r w:rsidRPr="00114B04">
        <w:rPr>
          <w:b/>
          <w:color w:val="000000" w:themeColor="text1"/>
          <w:sz w:val="24"/>
          <w:szCs w:val="24"/>
        </w:rPr>
        <w:t>Le trésorier</w:t>
      </w:r>
      <w:r w:rsidRPr="00114B04">
        <w:rPr>
          <w:bCs/>
          <w:color w:val="000000" w:themeColor="text1"/>
          <w:sz w:val="24"/>
          <w:szCs w:val="24"/>
        </w:rPr>
        <w:t xml:space="preserve"> est dépositaire des fonds de l’Association tient le livre de recettes et de dépenses, encaisse les cotisations,</w:t>
      </w:r>
      <w:r w:rsidRPr="00114B04">
        <w:rPr>
          <w:bCs/>
          <w:color w:val="000000" w:themeColor="text1"/>
          <w:sz w:val="24"/>
          <w:szCs w:val="24"/>
          <w:u w:val="single"/>
        </w:rPr>
        <w:t xml:space="preserve"> </w:t>
      </w:r>
      <w:r w:rsidRPr="00114B04">
        <w:rPr>
          <w:bCs/>
          <w:color w:val="000000" w:themeColor="text1"/>
          <w:sz w:val="24"/>
          <w:szCs w:val="24"/>
        </w:rPr>
        <w:t>droits d’entrée,</w:t>
      </w:r>
      <w:r w:rsidRPr="00114B04">
        <w:rPr>
          <w:bCs/>
          <w:color w:val="000000" w:themeColor="text1"/>
          <w:sz w:val="24"/>
          <w:szCs w:val="24"/>
          <w:u w:val="single"/>
        </w:rPr>
        <w:t xml:space="preserve"> </w:t>
      </w:r>
      <w:r w:rsidRPr="00114B04">
        <w:rPr>
          <w:bCs/>
          <w:color w:val="000000" w:themeColor="text1"/>
          <w:sz w:val="24"/>
          <w:szCs w:val="24"/>
        </w:rPr>
        <w:t>dons etc…</w:t>
      </w:r>
    </w:p>
    <w:p w14:paraId="226E56FE" w14:textId="77777777" w:rsidR="00346B85" w:rsidRPr="00114B04" w:rsidRDefault="00346B85" w:rsidP="00346B85">
      <w:pPr>
        <w:spacing w:after="0"/>
        <w:ind w:left="303"/>
        <w:jc w:val="both"/>
        <w:rPr>
          <w:bCs/>
          <w:color w:val="000000" w:themeColor="text1"/>
          <w:sz w:val="24"/>
          <w:szCs w:val="24"/>
        </w:rPr>
      </w:pPr>
    </w:p>
    <w:p w14:paraId="7E0C1CA5"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Article 19 – Rôle des autres membres du Comité</w:t>
      </w:r>
    </w:p>
    <w:p w14:paraId="31B3E5FF" w14:textId="77777777" w:rsidR="00346B85" w:rsidRPr="00114B04" w:rsidRDefault="00346B85" w:rsidP="00346B85">
      <w:pPr>
        <w:spacing w:after="0"/>
        <w:ind w:left="-709"/>
        <w:jc w:val="both"/>
        <w:rPr>
          <w:b/>
          <w:color w:val="000000" w:themeColor="text1"/>
          <w:sz w:val="12"/>
          <w:szCs w:val="12"/>
          <w:u w:val="single"/>
        </w:rPr>
      </w:pPr>
    </w:p>
    <w:p w14:paraId="5D8B2B72" w14:textId="77777777" w:rsidR="00346B85" w:rsidRPr="00114B04" w:rsidRDefault="00346B85" w:rsidP="00346B85">
      <w:pPr>
        <w:spacing w:after="0"/>
        <w:ind w:left="303"/>
        <w:jc w:val="both"/>
        <w:rPr>
          <w:bCs/>
          <w:color w:val="000000" w:themeColor="text1"/>
          <w:sz w:val="24"/>
          <w:szCs w:val="24"/>
          <w:u w:val="single"/>
        </w:rPr>
      </w:pPr>
      <w:r w:rsidRPr="00114B04">
        <w:rPr>
          <w:bCs/>
          <w:color w:val="000000" w:themeColor="text1"/>
          <w:sz w:val="24"/>
          <w:szCs w:val="24"/>
        </w:rPr>
        <w:t>Les attributions des autres membres du Comité sont déterminées par un règlement intérieur, arrêté par le Comité et approuvé par l’Assemblée générale ordinaire.</w:t>
      </w:r>
    </w:p>
    <w:p w14:paraId="3F0E9D04" w14:textId="77777777" w:rsidR="00346B85" w:rsidRPr="00114B04" w:rsidRDefault="00346B85" w:rsidP="00346B85">
      <w:pPr>
        <w:spacing w:after="0"/>
        <w:ind w:left="-709"/>
        <w:jc w:val="both"/>
        <w:rPr>
          <w:b/>
          <w:color w:val="000000" w:themeColor="text1"/>
          <w:sz w:val="6"/>
          <w:szCs w:val="6"/>
          <w:u w:val="single"/>
        </w:rPr>
      </w:pPr>
    </w:p>
    <w:p w14:paraId="2EAA6BCF" w14:textId="77777777" w:rsidR="00346B85" w:rsidRPr="00114B04" w:rsidRDefault="00346B85" w:rsidP="00346B85">
      <w:pPr>
        <w:spacing w:after="0"/>
        <w:ind w:left="303"/>
        <w:jc w:val="both"/>
        <w:rPr>
          <w:bCs/>
          <w:color w:val="000000" w:themeColor="text1"/>
          <w:sz w:val="24"/>
          <w:szCs w:val="24"/>
        </w:rPr>
      </w:pPr>
    </w:p>
    <w:p w14:paraId="5AF6B75E" w14:textId="77777777" w:rsidR="00346B85" w:rsidRPr="00114B04" w:rsidRDefault="00346B85" w:rsidP="00346B85">
      <w:pPr>
        <w:spacing w:after="0"/>
        <w:ind w:left="-709"/>
        <w:jc w:val="both"/>
        <w:rPr>
          <w:b/>
          <w:color w:val="000000" w:themeColor="text1"/>
          <w:sz w:val="36"/>
          <w:szCs w:val="36"/>
        </w:rPr>
      </w:pPr>
    </w:p>
    <w:p w14:paraId="45E582D1" w14:textId="77777777" w:rsidR="00346B85" w:rsidRPr="00114B04" w:rsidRDefault="00346B85" w:rsidP="00346B85">
      <w:pPr>
        <w:spacing w:after="0"/>
        <w:ind w:left="-709"/>
        <w:jc w:val="both"/>
        <w:rPr>
          <w:b/>
          <w:color w:val="000000" w:themeColor="text1"/>
          <w:sz w:val="36"/>
          <w:szCs w:val="36"/>
        </w:rPr>
      </w:pPr>
      <w:r w:rsidRPr="00114B04">
        <w:rPr>
          <w:b/>
          <w:color w:val="000000" w:themeColor="text1"/>
          <w:sz w:val="36"/>
          <w:szCs w:val="36"/>
        </w:rPr>
        <w:t>TITRE V – Les Assemblées générales</w:t>
      </w:r>
    </w:p>
    <w:p w14:paraId="10D85476" w14:textId="77777777" w:rsidR="00346B85" w:rsidRPr="00114B04" w:rsidRDefault="00346B85" w:rsidP="00346B85">
      <w:pPr>
        <w:spacing w:after="0"/>
        <w:ind w:left="-57"/>
        <w:jc w:val="both"/>
        <w:rPr>
          <w:bCs/>
          <w:color w:val="000000" w:themeColor="text1"/>
          <w:sz w:val="24"/>
          <w:szCs w:val="24"/>
        </w:rPr>
      </w:pPr>
    </w:p>
    <w:p w14:paraId="562CDFC0"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 xml:space="preserve">Article 20 </w:t>
      </w:r>
    </w:p>
    <w:p w14:paraId="12909B06" w14:textId="77777777" w:rsidR="00346B85" w:rsidRPr="00114B04" w:rsidRDefault="00346B85" w:rsidP="00346B85">
      <w:pPr>
        <w:spacing w:after="0"/>
        <w:ind w:left="-709"/>
        <w:jc w:val="both"/>
        <w:rPr>
          <w:b/>
          <w:color w:val="000000" w:themeColor="text1"/>
          <w:sz w:val="12"/>
          <w:szCs w:val="12"/>
          <w:u w:val="single"/>
        </w:rPr>
      </w:pPr>
    </w:p>
    <w:p w14:paraId="5097F997"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Les Assemblées générales, tant qu’ordinaires qu’extraordinaires, se composent des membres actifs de l’Association. Elles se réunissent aux jours, heures, et lieux indiqués dans l’avis de convocation adressé par le Comité.</w:t>
      </w:r>
    </w:p>
    <w:p w14:paraId="714EE979" w14:textId="77777777" w:rsidR="00346B85" w:rsidRPr="00114B04" w:rsidRDefault="00346B85" w:rsidP="00346B85">
      <w:pPr>
        <w:spacing w:after="0"/>
        <w:ind w:left="303"/>
        <w:jc w:val="both"/>
        <w:rPr>
          <w:bCs/>
          <w:color w:val="000000" w:themeColor="text1"/>
          <w:sz w:val="12"/>
          <w:szCs w:val="12"/>
        </w:rPr>
      </w:pPr>
    </w:p>
    <w:p w14:paraId="7B5FBC11"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 xml:space="preserve">Article 21 </w:t>
      </w:r>
    </w:p>
    <w:p w14:paraId="22BED4C9" w14:textId="77777777" w:rsidR="00346B85" w:rsidRPr="00114B04" w:rsidRDefault="00346B85" w:rsidP="00346B85">
      <w:pPr>
        <w:spacing w:after="0"/>
        <w:ind w:left="-709"/>
        <w:jc w:val="both"/>
        <w:rPr>
          <w:b/>
          <w:color w:val="000000" w:themeColor="text1"/>
          <w:sz w:val="12"/>
          <w:szCs w:val="12"/>
          <w:u w:val="single"/>
        </w:rPr>
      </w:pPr>
    </w:p>
    <w:p w14:paraId="0DF5D932"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Les convocations sont faites quinze jours au moins à l’avance par tout autre moyen faisant preuve de sa réception avec l’ordre du jour.</w:t>
      </w:r>
    </w:p>
    <w:p w14:paraId="2B9A1328"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L’ordre du jour est arrêté par le Comité.</w:t>
      </w:r>
    </w:p>
    <w:p w14:paraId="50DD9DA7" w14:textId="77777777" w:rsidR="00346B85" w:rsidRPr="00114B04" w:rsidRDefault="00346B85" w:rsidP="00346B85">
      <w:pPr>
        <w:spacing w:after="0"/>
        <w:ind w:left="303"/>
        <w:jc w:val="both"/>
        <w:rPr>
          <w:bCs/>
          <w:color w:val="000000" w:themeColor="text1"/>
          <w:sz w:val="12"/>
          <w:szCs w:val="12"/>
        </w:rPr>
      </w:pPr>
    </w:p>
    <w:p w14:paraId="60F5EB61" w14:textId="77777777" w:rsidR="00346B85" w:rsidRPr="00114B04" w:rsidRDefault="00346B85" w:rsidP="00346B85">
      <w:pPr>
        <w:spacing w:after="0"/>
        <w:ind w:left="303"/>
        <w:jc w:val="both"/>
        <w:rPr>
          <w:bCs/>
          <w:color w:val="000000" w:themeColor="text1"/>
          <w:sz w:val="12"/>
          <w:szCs w:val="12"/>
        </w:rPr>
      </w:pPr>
    </w:p>
    <w:p w14:paraId="5553CEAA"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Article 22</w:t>
      </w:r>
    </w:p>
    <w:p w14:paraId="0B2C3537" w14:textId="77777777" w:rsidR="00346B85" w:rsidRPr="00114B04" w:rsidRDefault="00346B85" w:rsidP="00346B85">
      <w:pPr>
        <w:spacing w:after="0"/>
        <w:ind w:left="-709"/>
        <w:jc w:val="both"/>
        <w:rPr>
          <w:b/>
          <w:color w:val="000000" w:themeColor="text1"/>
          <w:sz w:val="12"/>
          <w:szCs w:val="12"/>
          <w:u w:val="single"/>
        </w:rPr>
      </w:pPr>
    </w:p>
    <w:p w14:paraId="3A023036"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L’Assemblée est présidée par le Président du Comité ou à défaut par un membre du Comité désigné par celui-ci. Il est dressé une feuille de présence signée par les membres de l’Assemblée en entrant en séance et certifiée par le Président et la Secrétaire. Nul ne peut représenter un membre s’il il n’est lui-même membre de l’Assemblée.</w:t>
      </w:r>
    </w:p>
    <w:p w14:paraId="0100480F" w14:textId="77777777" w:rsidR="00346B85" w:rsidRPr="00114B04" w:rsidRDefault="00346B85" w:rsidP="00346B85">
      <w:pPr>
        <w:spacing w:after="0"/>
        <w:ind w:left="303"/>
        <w:jc w:val="both"/>
        <w:rPr>
          <w:bCs/>
          <w:color w:val="000000" w:themeColor="text1"/>
          <w:sz w:val="6"/>
          <w:szCs w:val="6"/>
          <w:u w:val="single"/>
        </w:rPr>
      </w:pPr>
    </w:p>
    <w:p w14:paraId="02D92305" w14:textId="77777777" w:rsidR="00346B85" w:rsidRPr="00114B04" w:rsidRDefault="00346B85" w:rsidP="00346B85">
      <w:pPr>
        <w:spacing w:after="0"/>
        <w:ind w:left="303"/>
        <w:jc w:val="both"/>
        <w:rPr>
          <w:bCs/>
          <w:color w:val="000000" w:themeColor="text1"/>
          <w:sz w:val="2"/>
          <w:szCs w:val="2"/>
          <w:u w:val="single"/>
        </w:rPr>
      </w:pPr>
    </w:p>
    <w:p w14:paraId="5F2139CD"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Article 23</w:t>
      </w:r>
    </w:p>
    <w:p w14:paraId="18B361A6" w14:textId="77777777" w:rsidR="00346B85" w:rsidRPr="00114B04" w:rsidRDefault="00346B85" w:rsidP="00346B85">
      <w:pPr>
        <w:spacing w:after="0"/>
        <w:ind w:left="-709"/>
        <w:jc w:val="both"/>
        <w:rPr>
          <w:b/>
          <w:color w:val="000000" w:themeColor="text1"/>
          <w:sz w:val="12"/>
          <w:szCs w:val="12"/>
          <w:u w:val="single"/>
        </w:rPr>
      </w:pPr>
    </w:p>
    <w:p w14:paraId="34B5E550" w14:textId="77777777" w:rsidR="00346B85" w:rsidRPr="00114B04" w:rsidRDefault="00346B85" w:rsidP="00346B85">
      <w:pPr>
        <w:spacing w:after="0"/>
        <w:ind w:left="303"/>
        <w:jc w:val="both"/>
        <w:rPr>
          <w:bCs/>
          <w:color w:val="000000" w:themeColor="text1"/>
          <w:sz w:val="6"/>
          <w:szCs w:val="6"/>
          <w:u w:val="single"/>
        </w:rPr>
      </w:pPr>
      <w:r w:rsidRPr="00114B04">
        <w:rPr>
          <w:bCs/>
          <w:color w:val="000000" w:themeColor="text1"/>
          <w:sz w:val="24"/>
          <w:szCs w:val="24"/>
        </w:rPr>
        <w:t>Chaque membre de L’Assemblée à une voix et autant de voix supplémentaires ou de procurations qui lui ont été données par les membres n’assistant pas à l’Assemblée.</w:t>
      </w:r>
    </w:p>
    <w:p w14:paraId="412AF6E5" w14:textId="77777777" w:rsidR="00346B85" w:rsidRPr="00114B04" w:rsidRDefault="00346B85" w:rsidP="00346B85">
      <w:pPr>
        <w:spacing w:after="0"/>
        <w:ind w:left="-709"/>
        <w:jc w:val="both"/>
        <w:rPr>
          <w:b/>
          <w:color w:val="000000" w:themeColor="text1"/>
          <w:sz w:val="24"/>
          <w:szCs w:val="24"/>
          <w:u w:val="single"/>
        </w:rPr>
      </w:pPr>
    </w:p>
    <w:p w14:paraId="284E77F3"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Article 24 – L’Assemblée générale ordinaire</w:t>
      </w:r>
    </w:p>
    <w:p w14:paraId="655C6710" w14:textId="77777777" w:rsidR="00346B85" w:rsidRPr="00114B04" w:rsidRDefault="00346B85" w:rsidP="00346B85">
      <w:pPr>
        <w:spacing w:after="0"/>
        <w:ind w:left="-709"/>
        <w:jc w:val="both"/>
        <w:rPr>
          <w:b/>
          <w:color w:val="000000" w:themeColor="text1"/>
          <w:sz w:val="12"/>
          <w:szCs w:val="12"/>
          <w:u w:val="single"/>
        </w:rPr>
      </w:pPr>
    </w:p>
    <w:p w14:paraId="24EABD16" w14:textId="77777777" w:rsidR="00346B85" w:rsidRPr="00114B04" w:rsidRDefault="00346B85" w:rsidP="00346B85">
      <w:pPr>
        <w:spacing w:after="0"/>
        <w:ind w:left="-709"/>
        <w:jc w:val="both"/>
        <w:rPr>
          <w:b/>
          <w:color w:val="000000" w:themeColor="text1"/>
          <w:sz w:val="12"/>
          <w:szCs w:val="12"/>
          <w:u w:val="single"/>
        </w:rPr>
      </w:pPr>
    </w:p>
    <w:p w14:paraId="5C64BA86" w14:textId="77777777" w:rsidR="00346B85" w:rsidRPr="00114B04" w:rsidRDefault="00346B85" w:rsidP="00346B85">
      <w:pPr>
        <w:spacing w:after="0"/>
        <w:ind w:left="303"/>
        <w:jc w:val="both"/>
        <w:rPr>
          <w:bCs/>
          <w:color w:val="000000" w:themeColor="text1"/>
          <w:sz w:val="24"/>
          <w:szCs w:val="24"/>
        </w:rPr>
      </w:pPr>
      <w:bookmarkStart w:id="8" w:name="_Hlk93851959"/>
      <w:r w:rsidRPr="00114B04">
        <w:rPr>
          <w:bCs/>
          <w:color w:val="000000" w:themeColor="text1"/>
          <w:sz w:val="24"/>
          <w:szCs w:val="24"/>
        </w:rPr>
        <w:t xml:space="preserve">L’Assemblée générale ordinaire </w:t>
      </w:r>
      <w:bookmarkEnd w:id="8"/>
      <w:r w:rsidRPr="00114B04">
        <w:rPr>
          <w:bCs/>
          <w:color w:val="000000" w:themeColor="text1"/>
          <w:sz w:val="24"/>
          <w:szCs w:val="24"/>
        </w:rPr>
        <w:t>se réunit une fois par an et en cas de nécessité par convocation extraordinaire, sur proposition du Comité de direction ou à la demande du dixième des membres dont se compose l’Assemblée générale.</w:t>
      </w:r>
    </w:p>
    <w:p w14:paraId="1F54961A" w14:textId="77777777" w:rsidR="00346B85" w:rsidRPr="00114B04" w:rsidRDefault="00346B85" w:rsidP="00346B85">
      <w:pPr>
        <w:spacing w:after="0"/>
        <w:ind w:left="303"/>
        <w:jc w:val="both"/>
        <w:rPr>
          <w:bCs/>
          <w:color w:val="000000" w:themeColor="text1"/>
          <w:sz w:val="12"/>
          <w:szCs w:val="12"/>
        </w:rPr>
      </w:pPr>
    </w:p>
    <w:p w14:paraId="0B0F1ABF"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Elle approuve ou redresse les comptes de l’exercice clos, vote le budget de l’exercice suivant et, d’une manière générale, délibère sur toutes les questions d’intérêt général et toutes celles qui lui sont soumises par le Comité.</w:t>
      </w:r>
    </w:p>
    <w:p w14:paraId="5D81C6CF" w14:textId="77777777" w:rsidR="00346B85" w:rsidRPr="00114B04" w:rsidRDefault="00346B85" w:rsidP="00346B85">
      <w:pPr>
        <w:spacing w:after="0"/>
        <w:ind w:left="303"/>
        <w:jc w:val="both"/>
        <w:rPr>
          <w:bCs/>
          <w:color w:val="000000" w:themeColor="text1"/>
          <w:sz w:val="12"/>
          <w:szCs w:val="12"/>
        </w:rPr>
      </w:pPr>
    </w:p>
    <w:p w14:paraId="56B4E098"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L’Assemblée générale ordinaire, pour être tenue valablement, doit se composer au moins de 10% des membres ayant droit d’en faire partie à jour de leur cotisation :</w:t>
      </w:r>
    </w:p>
    <w:p w14:paraId="7419088C"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lastRenderedPageBreak/>
        <w:t>Si le quorum n’est pas atteint, l’Assemblée souhaite reconvoquer dans la foulée et cette fois elle délibère valablement quel que soit le nombre de ses membres présents ou représentés lorsque le vote par procuration est permis.</w:t>
      </w:r>
    </w:p>
    <w:p w14:paraId="7F69E12F"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Elle procède à l’élection des membres du Comité de direction et à son représentant auprès de la Ligue dont dépend l’Association.</w:t>
      </w:r>
    </w:p>
    <w:p w14:paraId="1BF0D1DF" w14:textId="77777777" w:rsidR="00346B85" w:rsidRPr="00114B04" w:rsidRDefault="00346B85" w:rsidP="00346B85">
      <w:pPr>
        <w:spacing w:after="0"/>
        <w:ind w:left="303"/>
        <w:jc w:val="both"/>
        <w:rPr>
          <w:bCs/>
          <w:color w:val="000000" w:themeColor="text1"/>
          <w:sz w:val="12"/>
          <w:szCs w:val="12"/>
        </w:rPr>
      </w:pPr>
    </w:p>
    <w:p w14:paraId="00B00CFD"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Les délibérations sont prises à la majorité absolue des voix des membres présents et, le cas échéant, représentés.</w:t>
      </w:r>
    </w:p>
    <w:p w14:paraId="7CEF097E" w14:textId="77777777" w:rsidR="00346B85" w:rsidRPr="00114B04" w:rsidRDefault="00346B85" w:rsidP="00346B85">
      <w:pPr>
        <w:spacing w:after="0"/>
        <w:ind w:left="303"/>
        <w:jc w:val="both"/>
        <w:rPr>
          <w:bCs/>
          <w:color w:val="000000" w:themeColor="text1"/>
          <w:sz w:val="14"/>
          <w:szCs w:val="14"/>
        </w:rPr>
      </w:pPr>
    </w:p>
    <w:p w14:paraId="794C20D4" w14:textId="77777777" w:rsidR="00346B85" w:rsidRPr="00114B04" w:rsidRDefault="00346B85" w:rsidP="00346B85">
      <w:pPr>
        <w:spacing w:after="0"/>
        <w:ind w:left="303"/>
        <w:jc w:val="both"/>
        <w:rPr>
          <w:bCs/>
          <w:color w:val="000000" w:themeColor="text1"/>
          <w:sz w:val="14"/>
          <w:szCs w:val="14"/>
        </w:rPr>
      </w:pPr>
    </w:p>
    <w:p w14:paraId="78946CB5"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Article 25 – L’Assemblée générale extraordinaire</w:t>
      </w:r>
    </w:p>
    <w:p w14:paraId="711B5A28" w14:textId="77777777" w:rsidR="00346B85" w:rsidRPr="00114B04" w:rsidRDefault="00346B85" w:rsidP="00346B85">
      <w:pPr>
        <w:spacing w:after="0"/>
        <w:ind w:left="-709"/>
        <w:jc w:val="both"/>
        <w:rPr>
          <w:b/>
          <w:color w:val="000000" w:themeColor="text1"/>
          <w:sz w:val="2"/>
          <w:szCs w:val="2"/>
          <w:u w:val="single"/>
        </w:rPr>
      </w:pPr>
    </w:p>
    <w:p w14:paraId="415E9ADB" w14:textId="77777777" w:rsidR="00346B85" w:rsidRPr="00114B04" w:rsidRDefault="00346B85" w:rsidP="00346B85">
      <w:pPr>
        <w:spacing w:after="0"/>
        <w:ind w:left="-709"/>
        <w:jc w:val="both"/>
        <w:rPr>
          <w:b/>
          <w:color w:val="000000" w:themeColor="text1"/>
          <w:sz w:val="12"/>
          <w:szCs w:val="12"/>
          <w:u w:val="single"/>
        </w:rPr>
      </w:pPr>
    </w:p>
    <w:p w14:paraId="656793CE"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L’Assemblée générale extraordinaire se compose des membres actifs de l’Association.</w:t>
      </w:r>
    </w:p>
    <w:p w14:paraId="519E3448" w14:textId="77777777" w:rsidR="00346B85" w:rsidRPr="00114B04" w:rsidRDefault="00346B85" w:rsidP="00346B85">
      <w:pPr>
        <w:spacing w:after="0"/>
        <w:ind w:left="303"/>
        <w:jc w:val="both"/>
        <w:rPr>
          <w:bCs/>
          <w:color w:val="000000" w:themeColor="text1"/>
          <w:sz w:val="12"/>
          <w:szCs w:val="12"/>
        </w:rPr>
      </w:pPr>
    </w:p>
    <w:p w14:paraId="3D487DF5"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Elle peut modifier les statuts dans toute leurs dispositions sur la proposition du Comité de direction ou celle du dixième des membres dont se compose l’Assemblée générale soumise au Comité de direction au moins un mois avant la réunion de l’Assemblée</w:t>
      </w:r>
    </w:p>
    <w:p w14:paraId="2114E4A4" w14:textId="77777777" w:rsidR="00346B85" w:rsidRPr="00114B04" w:rsidRDefault="00346B85" w:rsidP="00346B85">
      <w:pPr>
        <w:spacing w:after="0"/>
        <w:ind w:left="303"/>
        <w:jc w:val="both"/>
        <w:rPr>
          <w:bCs/>
          <w:color w:val="000000" w:themeColor="text1"/>
          <w:sz w:val="12"/>
          <w:szCs w:val="12"/>
        </w:rPr>
      </w:pPr>
    </w:p>
    <w:p w14:paraId="399429BE"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Elle peut décider notamment la dissolution anticipée ou la prorogation de l’Association, sa fusion ou son union avec d’autres associations du même genre ayant le même objet.</w:t>
      </w:r>
    </w:p>
    <w:p w14:paraId="0412206A" w14:textId="77777777" w:rsidR="00346B85" w:rsidRPr="00114B04" w:rsidRDefault="00346B85" w:rsidP="00346B85">
      <w:pPr>
        <w:spacing w:after="0"/>
        <w:ind w:left="303"/>
        <w:jc w:val="both"/>
        <w:rPr>
          <w:bCs/>
          <w:color w:val="000000" w:themeColor="text1"/>
          <w:sz w:val="12"/>
          <w:szCs w:val="12"/>
        </w:rPr>
      </w:pPr>
    </w:p>
    <w:p w14:paraId="46723370"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L’Assemblée générale extraordinaire, pour être tenue valablement, doit se composer de la moitié au moins des membres ayant le droit d’en faire partie. Si le quorum n’est pas atteint, l’Assemblée souhaite reconvoquer dans la foulée, et cette fois elle délibère valablement quel que soit le nombre de ses membres présents ou représentés mais seulement sur les questions à l’ordre du jour de la précédente Assemblée.</w:t>
      </w:r>
    </w:p>
    <w:p w14:paraId="262C1A9E" w14:textId="77777777" w:rsidR="00346B85" w:rsidRPr="00114B04" w:rsidRDefault="00346B85" w:rsidP="00346B85">
      <w:pPr>
        <w:spacing w:after="0"/>
        <w:ind w:left="303"/>
        <w:jc w:val="both"/>
        <w:rPr>
          <w:bCs/>
          <w:color w:val="000000" w:themeColor="text1"/>
          <w:sz w:val="24"/>
          <w:szCs w:val="24"/>
        </w:rPr>
      </w:pPr>
    </w:p>
    <w:p w14:paraId="0505EB74"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Les délibérations de l’Assemblée générale extraordinaire quel que soit le quorum sont prises en majorité des deux tiers des membres présents et le cas échéant représentés</w:t>
      </w:r>
    </w:p>
    <w:p w14:paraId="4F2682A1" w14:textId="77777777" w:rsidR="00346B85" w:rsidRPr="00114B04" w:rsidRDefault="00346B85" w:rsidP="00346B85">
      <w:pPr>
        <w:spacing w:after="0"/>
        <w:ind w:left="303"/>
        <w:jc w:val="both"/>
        <w:rPr>
          <w:bCs/>
          <w:color w:val="000000" w:themeColor="text1"/>
          <w:sz w:val="4"/>
          <w:szCs w:val="4"/>
        </w:rPr>
      </w:pPr>
    </w:p>
    <w:p w14:paraId="136E2AE4" w14:textId="77777777" w:rsidR="00346B85" w:rsidRPr="00114B04" w:rsidRDefault="00346B85" w:rsidP="00346B85">
      <w:pPr>
        <w:spacing w:after="0"/>
        <w:ind w:left="303"/>
        <w:jc w:val="both"/>
        <w:rPr>
          <w:bCs/>
          <w:color w:val="000000" w:themeColor="text1"/>
          <w:sz w:val="12"/>
          <w:szCs w:val="12"/>
        </w:rPr>
      </w:pPr>
    </w:p>
    <w:p w14:paraId="04701C7D"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Article 26</w:t>
      </w:r>
    </w:p>
    <w:p w14:paraId="5C01889A"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Les délibérations de l’Assemblée générale sont constatées par des procès-verbaux inscrits sur un registre spécial et signés par le Président de l’Assemblée ou par deux membres du comité.</w:t>
      </w:r>
    </w:p>
    <w:p w14:paraId="41E267B1" w14:textId="77777777" w:rsidR="00346B85" w:rsidRPr="00114B04" w:rsidRDefault="00346B85" w:rsidP="00346B85">
      <w:pPr>
        <w:spacing w:after="0"/>
        <w:ind w:left="-709"/>
        <w:jc w:val="both"/>
        <w:rPr>
          <w:b/>
          <w:color w:val="000000" w:themeColor="text1"/>
          <w:sz w:val="24"/>
          <w:szCs w:val="24"/>
          <w:u w:val="single"/>
        </w:rPr>
      </w:pPr>
    </w:p>
    <w:p w14:paraId="25B0D2C9" w14:textId="77777777" w:rsidR="00346B85" w:rsidRPr="00114B04" w:rsidRDefault="00346B85" w:rsidP="00346B85">
      <w:pPr>
        <w:spacing w:after="0"/>
        <w:ind w:left="-709"/>
        <w:jc w:val="both"/>
        <w:rPr>
          <w:b/>
          <w:color w:val="000000" w:themeColor="text1"/>
          <w:sz w:val="24"/>
          <w:szCs w:val="24"/>
          <w:u w:val="single"/>
        </w:rPr>
      </w:pPr>
    </w:p>
    <w:p w14:paraId="0B932890"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Article 27</w:t>
      </w:r>
    </w:p>
    <w:p w14:paraId="2787D0FD" w14:textId="77777777" w:rsidR="00346B85" w:rsidRPr="00114B04" w:rsidRDefault="00346B85" w:rsidP="00346B85">
      <w:pPr>
        <w:spacing w:after="0"/>
        <w:ind w:left="-709"/>
        <w:jc w:val="both"/>
        <w:rPr>
          <w:b/>
          <w:color w:val="000000" w:themeColor="text1"/>
          <w:sz w:val="4"/>
          <w:szCs w:val="4"/>
          <w:u w:val="single"/>
        </w:rPr>
      </w:pPr>
    </w:p>
    <w:p w14:paraId="206947FD" w14:textId="77777777" w:rsidR="00346B85" w:rsidRPr="00114B04" w:rsidRDefault="00346B85" w:rsidP="00346B85">
      <w:pPr>
        <w:spacing w:after="0"/>
        <w:ind w:left="303"/>
        <w:jc w:val="both"/>
        <w:rPr>
          <w:bCs/>
          <w:color w:val="000000" w:themeColor="text1"/>
          <w:sz w:val="2"/>
          <w:szCs w:val="2"/>
        </w:rPr>
      </w:pPr>
    </w:p>
    <w:p w14:paraId="01FB72BB" w14:textId="77777777" w:rsidR="00346B85" w:rsidRPr="00114B04" w:rsidRDefault="00346B85" w:rsidP="00346B85">
      <w:pPr>
        <w:spacing w:after="0"/>
        <w:ind w:left="303"/>
        <w:jc w:val="both"/>
        <w:rPr>
          <w:bCs/>
          <w:color w:val="000000" w:themeColor="text1"/>
          <w:sz w:val="2"/>
          <w:szCs w:val="2"/>
        </w:rPr>
      </w:pPr>
    </w:p>
    <w:p w14:paraId="266D1DCB" w14:textId="77777777" w:rsidR="00346B85" w:rsidRPr="00114B04" w:rsidRDefault="00346B85" w:rsidP="00346B85">
      <w:pPr>
        <w:spacing w:after="0"/>
        <w:ind w:left="303"/>
        <w:jc w:val="both"/>
        <w:rPr>
          <w:bCs/>
          <w:color w:val="000000" w:themeColor="text1"/>
          <w:sz w:val="8"/>
          <w:szCs w:val="8"/>
        </w:rPr>
      </w:pPr>
    </w:p>
    <w:p w14:paraId="431CAE85"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L’Assemblée générale est en principe en présentiel. Cependant à la discrétion du Comité Directeur, l’organisation d’Assemblées générales à distance par voie dématérialisée ou en format mixte (présentiel ou distantiel) autorisées dans les conditions prévues par les règlements administratifs de la Fédération Française de Tennis et conformément aux modalités d’organisation définies par le Comité de direction de l’organisme concerné, dès lors le vote par correspondance n’est pas autorisé, ni les pouvoirs.</w:t>
      </w:r>
    </w:p>
    <w:p w14:paraId="3E5FF085" w14:textId="77777777" w:rsidR="00346B85" w:rsidRPr="00114B04" w:rsidRDefault="00346B85" w:rsidP="00346B85">
      <w:pPr>
        <w:spacing w:after="0"/>
        <w:ind w:left="303"/>
        <w:jc w:val="both"/>
        <w:rPr>
          <w:bCs/>
          <w:color w:val="000000" w:themeColor="text1"/>
          <w:sz w:val="14"/>
          <w:szCs w:val="14"/>
        </w:rPr>
      </w:pPr>
    </w:p>
    <w:p w14:paraId="019AEDBF"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Article 28</w:t>
      </w:r>
    </w:p>
    <w:p w14:paraId="2F9F5A2E" w14:textId="77777777" w:rsidR="00346B85" w:rsidRPr="00114B04" w:rsidRDefault="00346B85" w:rsidP="00346B85">
      <w:pPr>
        <w:spacing w:after="0"/>
        <w:ind w:left="-709"/>
        <w:jc w:val="both"/>
        <w:rPr>
          <w:b/>
          <w:color w:val="000000" w:themeColor="text1"/>
          <w:sz w:val="12"/>
          <w:szCs w:val="12"/>
          <w:u w:val="single"/>
        </w:rPr>
      </w:pPr>
    </w:p>
    <w:p w14:paraId="0F536D7B"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Toute discussion politique ou religieuse est absolument interdite dans les toutes les réunions de l’Association.</w:t>
      </w:r>
    </w:p>
    <w:p w14:paraId="4AF33C42" w14:textId="77777777" w:rsidR="00346B85" w:rsidRPr="00114B04" w:rsidRDefault="00346B85" w:rsidP="0041170D">
      <w:pPr>
        <w:spacing w:after="0"/>
        <w:jc w:val="both"/>
        <w:rPr>
          <w:b/>
          <w:color w:val="000000" w:themeColor="text1"/>
          <w:sz w:val="36"/>
          <w:szCs w:val="36"/>
        </w:rPr>
      </w:pPr>
      <w:bookmarkStart w:id="9" w:name="_Hlk93855413"/>
    </w:p>
    <w:p w14:paraId="705B85CE" w14:textId="77777777" w:rsidR="00346B85" w:rsidRPr="00114B04" w:rsidRDefault="00346B85" w:rsidP="00346B85">
      <w:pPr>
        <w:spacing w:after="0"/>
        <w:ind w:left="-709"/>
        <w:jc w:val="both"/>
        <w:rPr>
          <w:b/>
          <w:color w:val="000000" w:themeColor="text1"/>
          <w:sz w:val="36"/>
          <w:szCs w:val="36"/>
        </w:rPr>
      </w:pPr>
      <w:r w:rsidRPr="00114B04">
        <w:rPr>
          <w:b/>
          <w:color w:val="000000" w:themeColor="text1"/>
          <w:sz w:val="36"/>
          <w:szCs w:val="36"/>
        </w:rPr>
        <w:t>TITRE VI – Dissolution - Liquidation</w:t>
      </w:r>
    </w:p>
    <w:bookmarkEnd w:id="9"/>
    <w:p w14:paraId="02291F7C" w14:textId="77777777" w:rsidR="00346B85" w:rsidRPr="00114B04" w:rsidRDefault="00346B85" w:rsidP="00346B85">
      <w:pPr>
        <w:spacing w:after="0"/>
        <w:ind w:left="303"/>
        <w:jc w:val="both"/>
        <w:rPr>
          <w:bCs/>
          <w:color w:val="000000" w:themeColor="text1"/>
          <w:sz w:val="12"/>
          <w:szCs w:val="12"/>
        </w:rPr>
      </w:pPr>
    </w:p>
    <w:p w14:paraId="7EA97E08" w14:textId="77777777" w:rsidR="00346B85" w:rsidRPr="00114B04" w:rsidRDefault="00346B85" w:rsidP="00346B85">
      <w:pPr>
        <w:spacing w:after="0"/>
        <w:ind w:left="-709"/>
        <w:jc w:val="both"/>
        <w:rPr>
          <w:b/>
          <w:color w:val="000000" w:themeColor="text1"/>
          <w:sz w:val="24"/>
          <w:szCs w:val="24"/>
          <w:u w:val="single"/>
        </w:rPr>
      </w:pPr>
    </w:p>
    <w:p w14:paraId="4754FCA2" w14:textId="77777777" w:rsidR="00346B85" w:rsidRPr="00114B04" w:rsidRDefault="00346B85" w:rsidP="00346B85">
      <w:pPr>
        <w:spacing w:after="0"/>
        <w:ind w:left="-709"/>
        <w:jc w:val="both"/>
        <w:rPr>
          <w:b/>
          <w:color w:val="000000" w:themeColor="text1"/>
          <w:sz w:val="24"/>
          <w:szCs w:val="24"/>
          <w:u w:val="single"/>
        </w:rPr>
      </w:pPr>
    </w:p>
    <w:p w14:paraId="226CA9D8"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Article 29</w:t>
      </w:r>
    </w:p>
    <w:p w14:paraId="3DBC98E3" w14:textId="77777777" w:rsidR="00346B85" w:rsidRPr="00114B04" w:rsidRDefault="00346B85" w:rsidP="00346B85">
      <w:pPr>
        <w:spacing w:after="0"/>
        <w:ind w:left="303"/>
        <w:jc w:val="both"/>
        <w:rPr>
          <w:bCs/>
          <w:color w:val="000000" w:themeColor="text1"/>
          <w:sz w:val="16"/>
          <w:szCs w:val="16"/>
        </w:rPr>
      </w:pPr>
    </w:p>
    <w:p w14:paraId="07421901" w14:textId="77777777" w:rsidR="00346B85" w:rsidRPr="00114B04" w:rsidRDefault="00346B85" w:rsidP="00346B85">
      <w:pPr>
        <w:spacing w:after="0"/>
        <w:ind w:left="-709"/>
        <w:jc w:val="both"/>
        <w:rPr>
          <w:b/>
          <w:color w:val="000000" w:themeColor="text1"/>
          <w:sz w:val="12"/>
          <w:szCs w:val="12"/>
          <w:u w:val="single"/>
        </w:rPr>
      </w:pPr>
    </w:p>
    <w:p w14:paraId="0DC5FB5B"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En cas de dissolution pour quelque motif que ce soit, la liquidation est effectuée par le Comité de direction.</w:t>
      </w:r>
    </w:p>
    <w:p w14:paraId="7F488A2D" w14:textId="77777777" w:rsidR="00346B85" w:rsidRPr="00114B04" w:rsidRDefault="00346B85" w:rsidP="00346B85">
      <w:pPr>
        <w:spacing w:after="0"/>
        <w:ind w:left="-709"/>
        <w:jc w:val="both"/>
        <w:rPr>
          <w:b/>
          <w:color w:val="000000" w:themeColor="text1"/>
          <w:sz w:val="12"/>
          <w:szCs w:val="12"/>
          <w:u w:val="single"/>
        </w:rPr>
      </w:pPr>
    </w:p>
    <w:p w14:paraId="1CE9E26D"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Article 30</w:t>
      </w:r>
    </w:p>
    <w:p w14:paraId="53A02FA9"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Si après réalisation de l’actif de l’Association le règlement du passif et des frais de liquidation, il reste un reliquat en caisse, celui-ci sera attribué par l’Assemblée générale extraordinaire, soit à une ou plusieurs associations sportives, soit à de œuvres sociales se rattachant directement à ces associations. En aucun cas, les membres de l’Association ne peuvent se voir attribuer, en dehors de la reprise de leurs apports, une part quelconque des biens de l’Association.</w:t>
      </w:r>
    </w:p>
    <w:p w14:paraId="43514BD9" w14:textId="77777777" w:rsidR="00346B85" w:rsidRPr="00114B04" w:rsidRDefault="00346B85" w:rsidP="00346B85">
      <w:pPr>
        <w:spacing w:after="0"/>
        <w:ind w:left="303"/>
        <w:jc w:val="both"/>
        <w:rPr>
          <w:bCs/>
          <w:color w:val="000000" w:themeColor="text1"/>
          <w:sz w:val="14"/>
          <w:szCs w:val="14"/>
        </w:rPr>
      </w:pPr>
    </w:p>
    <w:p w14:paraId="20D79B6D" w14:textId="77777777" w:rsidR="00346B85" w:rsidRPr="00114B04" w:rsidRDefault="00346B85" w:rsidP="00346B85">
      <w:pPr>
        <w:spacing w:after="0"/>
        <w:ind w:left="-709"/>
        <w:jc w:val="both"/>
        <w:rPr>
          <w:b/>
          <w:color w:val="000000" w:themeColor="text1"/>
          <w:sz w:val="20"/>
          <w:szCs w:val="20"/>
        </w:rPr>
      </w:pPr>
    </w:p>
    <w:p w14:paraId="0A72650A" w14:textId="77777777" w:rsidR="00346B85" w:rsidRPr="00114B04" w:rsidRDefault="00346B85" w:rsidP="00346B85">
      <w:pPr>
        <w:spacing w:after="0"/>
        <w:ind w:left="-709"/>
        <w:jc w:val="both"/>
        <w:rPr>
          <w:b/>
          <w:color w:val="000000" w:themeColor="text1"/>
          <w:sz w:val="36"/>
          <w:szCs w:val="36"/>
        </w:rPr>
      </w:pPr>
      <w:r w:rsidRPr="00114B04">
        <w:rPr>
          <w:b/>
          <w:color w:val="000000" w:themeColor="text1"/>
          <w:sz w:val="36"/>
          <w:szCs w:val="36"/>
        </w:rPr>
        <w:t>TITRE VII – Dispositions administratives</w:t>
      </w:r>
    </w:p>
    <w:p w14:paraId="619AEC33" w14:textId="77777777" w:rsidR="00346B85" w:rsidRPr="00114B04" w:rsidRDefault="00346B85" w:rsidP="00346B85">
      <w:pPr>
        <w:spacing w:after="0"/>
        <w:ind w:left="-709"/>
        <w:jc w:val="both"/>
        <w:rPr>
          <w:b/>
          <w:color w:val="000000" w:themeColor="text1"/>
          <w:sz w:val="10"/>
          <w:szCs w:val="10"/>
        </w:rPr>
      </w:pPr>
    </w:p>
    <w:p w14:paraId="0F6449E1" w14:textId="77777777" w:rsidR="00346B85" w:rsidRPr="00114B04" w:rsidRDefault="00346B85" w:rsidP="00346B85">
      <w:pPr>
        <w:spacing w:after="0"/>
        <w:ind w:left="303"/>
        <w:jc w:val="both"/>
        <w:rPr>
          <w:bCs/>
          <w:color w:val="000000" w:themeColor="text1"/>
          <w:sz w:val="16"/>
          <w:szCs w:val="16"/>
        </w:rPr>
      </w:pPr>
    </w:p>
    <w:p w14:paraId="1572FF0E"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Article 30 – Le règlement intérieur</w:t>
      </w:r>
    </w:p>
    <w:p w14:paraId="77AF660B" w14:textId="77777777" w:rsidR="00346B85" w:rsidRPr="00114B04" w:rsidRDefault="00346B85" w:rsidP="00346B85">
      <w:pPr>
        <w:spacing w:after="0"/>
        <w:ind w:left="-709"/>
        <w:jc w:val="both"/>
        <w:rPr>
          <w:b/>
          <w:color w:val="000000" w:themeColor="text1"/>
          <w:sz w:val="12"/>
          <w:szCs w:val="12"/>
          <w:u w:val="single"/>
        </w:rPr>
      </w:pPr>
    </w:p>
    <w:p w14:paraId="1EEAA969"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Un règlement intérieur peut être établi par le Comité de direction qui le fait approuver par l’Assemblée générale.</w:t>
      </w:r>
    </w:p>
    <w:p w14:paraId="2B71ECE6" w14:textId="77777777" w:rsidR="00346B85" w:rsidRPr="00114B04" w:rsidRDefault="00346B85" w:rsidP="00346B85">
      <w:pPr>
        <w:spacing w:after="0"/>
        <w:ind w:left="303"/>
        <w:jc w:val="both"/>
        <w:rPr>
          <w:bCs/>
          <w:color w:val="000000" w:themeColor="text1"/>
          <w:sz w:val="12"/>
          <w:szCs w:val="12"/>
        </w:rPr>
      </w:pPr>
    </w:p>
    <w:p w14:paraId="4C99FF88" w14:textId="05C1065D"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 xml:space="preserve">Le règlement éventuel est destiné à fixer les divers points non fixés par les statuts notamment ceux qui </w:t>
      </w:r>
      <w:r w:rsidR="008B4B99" w:rsidRPr="00114B04">
        <w:rPr>
          <w:bCs/>
          <w:color w:val="000000" w:themeColor="text1"/>
          <w:sz w:val="24"/>
          <w:szCs w:val="24"/>
        </w:rPr>
        <w:t>ont</w:t>
      </w:r>
      <w:r w:rsidRPr="00114B04">
        <w:rPr>
          <w:bCs/>
          <w:color w:val="000000" w:themeColor="text1"/>
          <w:sz w:val="24"/>
          <w:szCs w:val="24"/>
        </w:rPr>
        <w:t xml:space="preserve"> trait à l’administration interne de l’Association.</w:t>
      </w:r>
    </w:p>
    <w:p w14:paraId="4AECE54A" w14:textId="77777777" w:rsidR="00346B85" w:rsidRPr="00114B04" w:rsidRDefault="00346B85" w:rsidP="00346B85">
      <w:pPr>
        <w:spacing w:after="0"/>
        <w:ind w:left="303"/>
        <w:jc w:val="both"/>
        <w:rPr>
          <w:bCs/>
          <w:color w:val="000000" w:themeColor="text1"/>
          <w:sz w:val="24"/>
          <w:szCs w:val="24"/>
        </w:rPr>
      </w:pPr>
    </w:p>
    <w:p w14:paraId="7D251C66" w14:textId="77777777" w:rsidR="00346B85" w:rsidRPr="00114B04" w:rsidRDefault="00346B85" w:rsidP="00346B85">
      <w:pPr>
        <w:spacing w:after="0"/>
        <w:ind w:left="-709"/>
        <w:jc w:val="both"/>
        <w:rPr>
          <w:b/>
          <w:color w:val="000000" w:themeColor="text1"/>
          <w:sz w:val="24"/>
          <w:szCs w:val="24"/>
          <w:u w:val="single"/>
        </w:rPr>
      </w:pPr>
    </w:p>
    <w:p w14:paraId="13BF7110" w14:textId="77777777" w:rsidR="00346B85" w:rsidRPr="00114B04" w:rsidRDefault="00346B85" w:rsidP="00346B85">
      <w:pPr>
        <w:spacing w:after="0"/>
        <w:ind w:left="-709"/>
        <w:jc w:val="both"/>
        <w:rPr>
          <w:b/>
          <w:color w:val="000000" w:themeColor="text1"/>
          <w:sz w:val="24"/>
          <w:szCs w:val="24"/>
          <w:u w:val="single"/>
        </w:rPr>
      </w:pPr>
      <w:r w:rsidRPr="00114B04">
        <w:rPr>
          <w:b/>
          <w:color w:val="000000" w:themeColor="text1"/>
          <w:sz w:val="24"/>
          <w:szCs w:val="24"/>
          <w:u w:val="single"/>
        </w:rPr>
        <w:t xml:space="preserve">Article 31 </w:t>
      </w:r>
    </w:p>
    <w:p w14:paraId="32613DF7" w14:textId="77777777" w:rsidR="00346B85" w:rsidRPr="00114B04" w:rsidRDefault="00346B85" w:rsidP="00346B85">
      <w:pPr>
        <w:spacing w:after="0"/>
        <w:ind w:left="-709"/>
        <w:jc w:val="both"/>
        <w:rPr>
          <w:b/>
          <w:color w:val="000000" w:themeColor="text1"/>
          <w:sz w:val="12"/>
          <w:szCs w:val="12"/>
          <w:u w:val="single"/>
        </w:rPr>
      </w:pPr>
    </w:p>
    <w:p w14:paraId="57930DB0" w14:textId="77777777" w:rsidR="00346B85" w:rsidRPr="00114B04" w:rsidRDefault="00346B85" w:rsidP="00346B85">
      <w:pPr>
        <w:spacing w:after="0"/>
        <w:ind w:left="303"/>
        <w:jc w:val="both"/>
        <w:rPr>
          <w:bCs/>
          <w:color w:val="000000" w:themeColor="text1"/>
          <w:sz w:val="24"/>
          <w:szCs w:val="24"/>
        </w:rPr>
      </w:pPr>
      <w:r w:rsidRPr="00114B04">
        <w:rPr>
          <w:bCs/>
          <w:color w:val="000000" w:themeColor="text1"/>
          <w:sz w:val="24"/>
          <w:szCs w:val="24"/>
        </w:rPr>
        <w:t>Le bureau remplira les formalités de déclarations ou de publications prescrites par la loi et tous les pouvoirs lui sont donnés à cet effet.</w:t>
      </w:r>
    </w:p>
    <w:p w14:paraId="3F80F46D" w14:textId="77777777" w:rsidR="00346B85" w:rsidRPr="00114B04" w:rsidRDefault="00346B85" w:rsidP="00346B85">
      <w:pPr>
        <w:spacing w:after="0"/>
        <w:ind w:left="303"/>
        <w:jc w:val="both"/>
        <w:rPr>
          <w:bCs/>
          <w:color w:val="000000" w:themeColor="text1"/>
          <w:sz w:val="16"/>
          <w:szCs w:val="16"/>
        </w:rPr>
      </w:pPr>
    </w:p>
    <w:p w14:paraId="512DCB1E" w14:textId="77777777" w:rsidR="00346B85" w:rsidRPr="00114B04" w:rsidRDefault="00346B85" w:rsidP="00346B85">
      <w:pPr>
        <w:spacing w:after="0"/>
        <w:ind w:left="303"/>
        <w:rPr>
          <w:bCs/>
          <w:color w:val="000000" w:themeColor="text1"/>
          <w:sz w:val="24"/>
          <w:szCs w:val="24"/>
        </w:rPr>
      </w:pPr>
    </w:p>
    <w:p w14:paraId="64D62FB6" w14:textId="1BACBB18" w:rsidR="00346B85" w:rsidRPr="00114B04" w:rsidRDefault="00346B85" w:rsidP="00346B85">
      <w:pPr>
        <w:spacing w:after="0"/>
        <w:ind w:left="303"/>
        <w:rPr>
          <w:bCs/>
          <w:color w:val="000000" w:themeColor="text1"/>
          <w:sz w:val="24"/>
          <w:szCs w:val="24"/>
        </w:rPr>
      </w:pPr>
      <w:r w:rsidRPr="00114B04">
        <w:rPr>
          <w:bCs/>
          <w:color w:val="000000" w:themeColor="text1"/>
          <w:sz w:val="24"/>
          <w:szCs w:val="24"/>
        </w:rPr>
        <w:t>Fait</w:t>
      </w:r>
      <w:r w:rsidR="008B4B99">
        <w:rPr>
          <w:bCs/>
          <w:color w:val="000000" w:themeColor="text1"/>
          <w:sz w:val="24"/>
          <w:szCs w:val="24"/>
        </w:rPr>
        <w:t xml:space="preserve"> à</w:t>
      </w:r>
      <w:r w:rsidR="008B4B99" w:rsidRPr="00346B85">
        <w:rPr>
          <w:color w:val="FF0000"/>
        </w:rPr>
        <w:t xml:space="preserve">( </w:t>
      </w:r>
      <w:r w:rsidR="008B4B99" w:rsidRPr="00346B85">
        <w:rPr>
          <w:b/>
          <w:color w:val="FF0000"/>
        </w:rPr>
        <w:t>à remplir)</w:t>
      </w:r>
      <w:r w:rsidR="008B4B99">
        <w:rPr>
          <w:bCs/>
          <w:color w:val="000000" w:themeColor="text1"/>
          <w:sz w:val="24"/>
          <w:szCs w:val="24"/>
        </w:rPr>
        <w:t xml:space="preserve">  </w:t>
      </w:r>
      <w:r w:rsidRPr="00114B04">
        <w:rPr>
          <w:bCs/>
          <w:color w:val="000000" w:themeColor="text1"/>
          <w:sz w:val="24"/>
          <w:szCs w:val="24"/>
        </w:rPr>
        <w:t xml:space="preserve">, le </w:t>
      </w:r>
      <w:r w:rsidR="008B4B99" w:rsidRPr="00346B85">
        <w:rPr>
          <w:color w:val="FF0000"/>
        </w:rPr>
        <w:t xml:space="preserve">( </w:t>
      </w:r>
      <w:r w:rsidR="008B4B99" w:rsidRPr="00346B85">
        <w:rPr>
          <w:b/>
          <w:color w:val="FF0000"/>
        </w:rPr>
        <w:t>à remplir)</w:t>
      </w:r>
    </w:p>
    <w:p w14:paraId="07F155F4" w14:textId="77777777" w:rsidR="00346B85" w:rsidRPr="00114B04" w:rsidRDefault="00346B85" w:rsidP="00346B85">
      <w:pPr>
        <w:spacing w:after="0"/>
        <w:ind w:left="-709"/>
        <w:jc w:val="both"/>
        <w:rPr>
          <w:b/>
          <w:color w:val="000000" w:themeColor="text1"/>
          <w:sz w:val="6"/>
          <w:szCs w:val="6"/>
        </w:rPr>
      </w:pPr>
    </w:p>
    <w:p w14:paraId="507B1648" w14:textId="77777777" w:rsidR="00346B85" w:rsidRPr="00114B04" w:rsidRDefault="00346B85" w:rsidP="00346B85">
      <w:pPr>
        <w:spacing w:after="0"/>
        <w:ind w:left="-709"/>
        <w:jc w:val="both"/>
        <w:rPr>
          <w:b/>
          <w:color w:val="000000" w:themeColor="text1"/>
          <w:sz w:val="20"/>
          <w:szCs w:val="20"/>
        </w:rPr>
      </w:pPr>
    </w:p>
    <w:p w14:paraId="1D129B2E" w14:textId="77777777" w:rsidR="00346B85" w:rsidRPr="00114B04" w:rsidRDefault="00346B85" w:rsidP="00346B85">
      <w:pPr>
        <w:spacing w:after="0"/>
        <w:ind w:left="-709"/>
        <w:jc w:val="both"/>
        <w:rPr>
          <w:b/>
          <w:color w:val="000000" w:themeColor="text1"/>
          <w:sz w:val="20"/>
          <w:szCs w:val="20"/>
        </w:rPr>
      </w:pPr>
    </w:p>
    <w:p w14:paraId="6DD7F113" w14:textId="77777777" w:rsidR="00346B85" w:rsidRPr="00114B04" w:rsidRDefault="00346B85" w:rsidP="00346B85">
      <w:pPr>
        <w:spacing w:after="0"/>
        <w:ind w:left="-709"/>
        <w:jc w:val="both"/>
        <w:rPr>
          <w:b/>
          <w:color w:val="000000" w:themeColor="text1"/>
          <w:sz w:val="20"/>
          <w:szCs w:val="20"/>
        </w:rPr>
      </w:pPr>
    </w:p>
    <w:tbl>
      <w:tblPr>
        <w:tblStyle w:val="Grilledutableau"/>
        <w:tblW w:w="0" w:type="auto"/>
        <w:tblInd w:w="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2217"/>
        <w:gridCol w:w="2161"/>
        <w:gridCol w:w="2188"/>
      </w:tblGrid>
      <w:tr w:rsidR="00346B85" w:rsidRPr="00114B04" w14:paraId="49F75C7F" w14:textId="77777777" w:rsidTr="00DC0B05">
        <w:trPr>
          <w:trHeight w:val="304"/>
        </w:trPr>
        <w:tc>
          <w:tcPr>
            <w:tcW w:w="2293" w:type="dxa"/>
          </w:tcPr>
          <w:p w14:paraId="10485D0B" w14:textId="77777777" w:rsidR="00346B85" w:rsidRPr="00114B04" w:rsidRDefault="00346B85" w:rsidP="00DC0B05">
            <w:pPr>
              <w:jc w:val="center"/>
              <w:rPr>
                <w:b/>
                <w:color w:val="000000" w:themeColor="text1"/>
                <w:sz w:val="24"/>
                <w:szCs w:val="24"/>
              </w:rPr>
            </w:pPr>
            <w:r w:rsidRPr="00114B04">
              <w:rPr>
                <w:b/>
                <w:color w:val="000000" w:themeColor="text1"/>
                <w:sz w:val="24"/>
                <w:szCs w:val="24"/>
              </w:rPr>
              <w:t>NOMS</w:t>
            </w:r>
          </w:p>
        </w:tc>
        <w:tc>
          <w:tcPr>
            <w:tcW w:w="2304" w:type="dxa"/>
          </w:tcPr>
          <w:p w14:paraId="43261B47" w14:textId="2E1463BC" w:rsidR="00346B85" w:rsidRPr="00114B04" w:rsidRDefault="008B4B99" w:rsidP="00DC0B05">
            <w:pPr>
              <w:jc w:val="center"/>
              <w:rPr>
                <w:b/>
                <w:color w:val="000000" w:themeColor="text1"/>
                <w:sz w:val="24"/>
                <w:szCs w:val="24"/>
              </w:rPr>
            </w:pPr>
            <w:r w:rsidRPr="00346B85">
              <w:rPr>
                <w:color w:val="FF0000"/>
              </w:rPr>
              <w:t xml:space="preserve">( </w:t>
            </w:r>
            <w:r w:rsidRPr="00346B85">
              <w:rPr>
                <w:b/>
                <w:color w:val="FF0000"/>
              </w:rPr>
              <w:t>à remplir)</w:t>
            </w:r>
          </w:p>
        </w:tc>
        <w:tc>
          <w:tcPr>
            <w:tcW w:w="2275" w:type="dxa"/>
          </w:tcPr>
          <w:p w14:paraId="27F15A0C" w14:textId="766E4DE4" w:rsidR="00346B85" w:rsidRPr="00114B04" w:rsidRDefault="008B4B99" w:rsidP="00DC0B05">
            <w:pPr>
              <w:jc w:val="center"/>
              <w:rPr>
                <w:b/>
                <w:color w:val="000000" w:themeColor="text1"/>
                <w:sz w:val="24"/>
                <w:szCs w:val="24"/>
              </w:rPr>
            </w:pPr>
            <w:r w:rsidRPr="00346B85">
              <w:rPr>
                <w:color w:val="FF0000"/>
              </w:rPr>
              <w:t xml:space="preserve">( </w:t>
            </w:r>
            <w:r w:rsidRPr="00346B85">
              <w:rPr>
                <w:b/>
                <w:color w:val="FF0000"/>
              </w:rPr>
              <w:t>à remplir)</w:t>
            </w:r>
          </w:p>
        </w:tc>
        <w:tc>
          <w:tcPr>
            <w:tcW w:w="2293" w:type="dxa"/>
          </w:tcPr>
          <w:p w14:paraId="71183D5F" w14:textId="4C073E9E" w:rsidR="00346B85" w:rsidRPr="00114B04" w:rsidRDefault="008B4B99" w:rsidP="00DC0B05">
            <w:pPr>
              <w:jc w:val="center"/>
              <w:rPr>
                <w:b/>
                <w:color w:val="000000" w:themeColor="text1"/>
                <w:sz w:val="24"/>
                <w:szCs w:val="24"/>
              </w:rPr>
            </w:pPr>
            <w:r w:rsidRPr="00346B85">
              <w:rPr>
                <w:color w:val="FF0000"/>
              </w:rPr>
              <w:t xml:space="preserve">( </w:t>
            </w:r>
            <w:r w:rsidRPr="00346B85">
              <w:rPr>
                <w:b/>
                <w:color w:val="FF0000"/>
              </w:rPr>
              <w:t>à remplir)</w:t>
            </w:r>
          </w:p>
        </w:tc>
      </w:tr>
      <w:tr w:rsidR="00346B85" w:rsidRPr="00114B04" w14:paraId="56575DEE" w14:textId="77777777" w:rsidTr="00DC0B05">
        <w:tc>
          <w:tcPr>
            <w:tcW w:w="2293" w:type="dxa"/>
          </w:tcPr>
          <w:p w14:paraId="31A45F10" w14:textId="77777777" w:rsidR="00346B85" w:rsidRPr="00114B04" w:rsidRDefault="00346B85" w:rsidP="00DC0B05">
            <w:pPr>
              <w:jc w:val="center"/>
              <w:rPr>
                <w:bCs/>
                <w:color w:val="000000" w:themeColor="text1"/>
                <w:sz w:val="24"/>
                <w:szCs w:val="24"/>
              </w:rPr>
            </w:pPr>
            <w:r w:rsidRPr="00114B04">
              <w:rPr>
                <w:bCs/>
                <w:color w:val="000000" w:themeColor="text1"/>
                <w:sz w:val="24"/>
                <w:szCs w:val="24"/>
              </w:rPr>
              <w:t>Fonctions :</w:t>
            </w:r>
          </w:p>
        </w:tc>
        <w:tc>
          <w:tcPr>
            <w:tcW w:w="2304" w:type="dxa"/>
          </w:tcPr>
          <w:p w14:paraId="09DFA402" w14:textId="6EA5A09F" w:rsidR="00346B85" w:rsidRPr="00114B04" w:rsidRDefault="00346B85" w:rsidP="00DC0B05">
            <w:pPr>
              <w:jc w:val="center"/>
              <w:rPr>
                <w:bCs/>
                <w:color w:val="000000" w:themeColor="text1"/>
                <w:sz w:val="24"/>
                <w:szCs w:val="24"/>
              </w:rPr>
            </w:pPr>
            <w:r w:rsidRPr="00114B04">
              <w:rPr>
                <w:bCs/>
                <w:color w:val="000000" w:themeColor="text1"/>
                <w:sz w:val="24"/>
                <w:szCs w:val="24"/>
              </w:rPr>
              <w:t>Président</w:t>
            </w:r>
            <w:r w:rsidR="0041170D">
              <w:rPr>
                <w:bCs/>
                <w:color w:val="000000" w:themeColor="text1"/>
                <w:sz w:val="24"/>
                <w:szCs w:val="24"/>
              </w:rPr>
              <w:t>(</w:t>
            </w:r>
            <w:r w:rsidRPr="00114B04">
              <w:rPr>
                <w:bCs/>
                <w:color w:val="000000" w:themeColor="text1"/>
                <w:sz w:val="24"/>
                <w:szCs w:val="24"/>
              </w:rPr>
              <w:t>e</w:t>
            </w:r>
            <w:r w:rsidR="0041170D">
              <w:rPr>
                <w:bCs/>
                <w:color w:val="000000" w:themeColor="text1"/>
                <w:sz w:val="24"/>
                <w:szCs w:val="24"/>
              </w:rPr>
              <w:t>)</w:t>
            </w:r>
          </w:p>
        </w:tc>
        <w:tc>
          <w:tcPr>
            <w:tcW w:w="2275" w:type="dxa"/>
          </w:tcPr>
          <w:p w14:paraId="63A3A73B" w14:textId="77777777" w:rsidR="00346B85" w:rsidRPr="00114B04" w:rsidRDefault="00346B85" w:rsidP="00DC0B05">
            <w:pPr>
              <w:jc w:val="center"/>
              <w:rPr>
                <w:bCs/>
                <w:color w:val="000000" w:themeColor="text1"/>
                <w:sz w:val="24"/>
                <w:szCs w:val="24"/>
              </w:rPr>
            </w:pPr>
            <w:r w:rsidRPr="00114B04">
              <w:rPr>
                <w:bCs/>
                <w:color w:val="000000" w:themeColor="text1"/>
                <w:sz w:val="24"/>
                <w:szCs w:val="24"/>
              </w:rPr>
              <w:t>Trésorier</w:t>
            </w:r>
          </w:p>
        </w:tc>
        <w:tc>
          <w:tcPr>
            <w:tcW w:w="2293" w:type="dxa"/>
          </w:tcPr>
          <w:p w14:paraId="18537FB7" w14:textId="77777777" w:rsidR="00346B85" w:rsidRPr="00114B04" w:rsidRDefault="00346B85" w:rsidP="00DC0B05">
            <w:pPr>
              <w:jc w:val="center"/>
              <w:rPr>
                <w:bCs/>
                <w:color w:val="000000" w:themeColor="text1"/>
                <w:sz w:val="24"/>
                <w:szCs w:val="24"/>
              </w:rPr>
            </w:pPr>
            <w:r w:rsidRPr="00114B04">
              <w:rPr>
                <w:bCs/>
                <w:color w:val="000000" w:themeColor="text1"/>
                <w:sz w:val="24"/>
                <w:szCs w:val="24"/>
              </w:rPr>
              <w:t>Secrétaire</w:t>
            </w:r>
          </w:p>
        </w:tc>
      </w:tr>
      <w:tr w:rsidR="00346B85" w:rsidRPr="00114B04" w14:paraId="40B64BE7" w14:textId="77777777" w:rsidTr="00DC0B05">
        <w:tc>
          <w:tcPr>
            <w:tcW w:w="2293" w:type="dxa"/>
          </w:tcPr>
          <w:p w14:paraId="70BB541E" w14:textId="77777777" w:rsidR="00346B85" w:rsidRPr="00114B04" w:rsidRDefault="00346B85" w:rsidP="00DC0B05">
            <w:pPr>
              <w:jc w:val="center"/>
              <w:rPr>
                <w:bCs/>
                <w:color w:val="000000" w:themeColor="text1"/>
                <w:sz w:val="12"/>
                <w:szCs w:val="12"/>
              </w:rPr>
            </w:pPr>
          </w:p>
          <w:p w14:paraId="5D96E8E0" w14:textId="77777777" w:rsidR="00346B85" w:rsidRPr="00114B04" w:rsidRDefault="00346B85" w:rsidP="00DC0B05">
            <w:pPr>
              <w:jc w:val="center"/>
              <w:rPr>
                <w:bCs/>
                <w:color w:val="000000" w:themeColor="text1"/>
                <w:sz w:val="24"/>
                <w:szCs w:val="24"/>
              </w:rPr>
            </w:pPr>
          </w:p>
          <w:p w14:paraId="0170BB76" w14:textId="77777777" w:rsidR="00346B85" w:rsidRPr="00114B04" w:rsidRDefault="00346B85" w:rsidP="00DC0B05">
            <w:pPr>
              <w:jc w:val="center"/>
              <w:rPr>
                <w:bCs/>
                <w:color w:val="000000" w:themeColor="text1"/>
                <w:sz w:val="24"/>
                <w:szCs w:val="24"/>
              </w:rPr>
            </w:pPr>
          </w:p>
          <w:p w14:paraId="5CD4486D" w14:textId="77777777" w:rsidR="00346B85" w:rsidRPr="00114B04" w:rsidRDefault="00346B85" w:rsidP="00DC0B05">
            <w:pPr>
              <w:jc w:val="center"/>
              <w:rPr>
                <w:bCs/>
                <w:color w:val="000000" w:themeColor="text1"/>
                <w:sz w:val="24"/>
                <w:szCs w:val="24"/>
              </w:rPr>
            </w:pPr>
            <w:r w:rsidRPr="00114B04">
              <w:rPr>
                <w:bCs/>
                <w:color w:val="000000" w:themeColor="text1"/>
                <w:sz w:val="24"/>
                <w:szCs w:val="24"/>
              </w:rPr>
              <w:t>Signatures :</w:t>
            </w:r>
          </w:p>
        </w:tc>
        <w:tc>
          <w:tcPr>
            <w:tcW w:w="2304" w:type="dxa"/>
          </w:tcPr>
          <w:p w14:paraId="56EB5E08" w14:textId="77777777" w:rsidR="00346B85" w:rsidRPr="00114B04" w:rsidRDefault="00346B85" w:rsidP="00DC0B05">
            <w:pPr>
              <w:jc w:val="center"/>
              <w:rPr>
                <w:bCs/>
                <w:color w:val="000000" w:themeColor="text1"/>
                <w:sz w:val="24"/>
                <w:szCs w:val="24"/>
              </w:rPr>
            </w:pPr>
          </w:p>
        </w:tc>
        <w:tc>
          <w:tcPr>
            <w:tcW w:w="2275" w:type="dxa"/>
          </w:tcPr>
          <w:p w14:paraId="1E833572" w14:textId="77777777" w:rsidR="00346B85" w:rsidRPr="00114B04" w:rsidRDefault="00346B85" w:rsidP="00DC0B05">
            <w:pPr>
              <w:jc w:val="center"/>
              <w:rPr>
                <w:bCs/>
                <w:color w:val="000000" w:themeColor="text1"/>
                <w:sz w:val="24"/>
                <w:szCs w:val="24"/>
              </w:rPr>
            </w:pPr>
          </w:p>
        </w:tc>
        <w:tc>
          <w:tcPr>
            <w:tcW w:w="2293" w:type="dxa"/>
          </w:tcPr>
          <w:p w14:paraId="2AA61668" w14:textId="77777777" w:rsidR="00346B85" w:rsidRPr="00114B04" w:rsidRDefault="00346B85" w:rsidP="00DC0B05">
            <w:pPr>
              <w:jc w:val="center"/>
              <w:rPr>
                <w:bCs/>
                <w:color w:val="000000" w:themeColor="text1"/>
                <w:sz w:val="24"/>
                <w:szCs w:val="24"/>
              </w:rPr>
            </w:pPr>
          </w:p>
        </w:tc>
      </w:tr>
    </w:tbl>
    <w:p w14:paraId="45309F72" w14:textId="77777777" w:rsidR="00C827A0" w:rsidRDefault="00C827A0"/>
    <w:sectPr w:rsidR="00C82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869"/>
    <w:multiLevelType w:val="hybridMultilevel"/>
    <w:tmpl w:val="E6501DE6"/>
    <w:lvl w:ilvl="0" w:tplc="72383AD2">
      <w:start w:val="1"/>
      <w:numFmt w:val="decimal"/>
      <w:lvlText w:val="%1."/>
      <w:lvlJc w:val="left"/>
      <w:pPr>
        <w:ind w:left="1069" w:hanging="360"/>
      </w:pPr>
      <w:rPr>
        <w:color w:val="auto"/>
      </w:rPr>
    </w:lvl>
    <w:lvl w:ilvl="1" w:tplc="040C0019" w:tentative="1">
      <w:start w:val="1"/>
      <w:numFmt w:val="lowerLetter"/>
      <w:lvlText w:val="%2."/>
      <w:lvlJc w:val="left"/>
      <w:pPr>
        <w:ind w:left="1743" w:hanging="360"/>
      </w:pPr>
    </w:lvl>
    <w:lvl w:ilvl="2" w:tplc="040C001B" w:tentative="1">
      <w:start w:val="1"/>
      <w:numFmt w:val="lowerRoman"/>
      <w:lvlText w:val="%3."/>
      <w:lvlJc w:val="right"/>
      <w:pPr>
        <w:ind w:left="2463" w:hanging="180"/>
      </w:pPr>
    </w:lvl>
    <w:lvl w:ilvl="3" w:tplc="040C000F" w:tentative="1">
      <w:start w:val="1"/>
      <w:numFmt w:val="decimal"/>
      <w:lvlText w:val="%4."/>
      <w:lvlJc w:val="left"/>
      <w:pPr>
        <w:ind w:left="3183" w:hanging="360"/>
      </w:pPr>
    </w:lvl>
    <w:lvl w:ilvl="4" w:tplc="040C0019" w:tentative="1">
      <w:start w:val="1"/>
      <w:numFmt w:val="lowerLetter"/>
      <w:lvlText w:val="%5."/>
      <w:lvlJc w:val="left"/>
      <w:pPr>
        <w:ind w:left="3903" w:hanging="360"/>
      </w:pPr>
    </w:lvl>
    <w:lvl w:ilvl="5" w:tplc="040C001B" w:tentative="1">
      <w:start w:val="1"/>
      <w:numFmt w:val="lowerRoman"/>
      <w:lvlText w:val="%6."/>
      <w:lvlJc w:val="right"/>
      <w:pPr>
        <w:ind w:left="4623" w:hanging="180"/>
      </w:pPr>
    </w:lvl>
    <w:lvl w:ilvl="6" w:tplc="040C000F" w:tentative="1">
      <w:start w:val="1"/>
      <w:numFmt w:val="decimal"/>
      <w:lvlText w:val="%7."/>
      <w:lvlJc w:val="left"/>
      <w:pPr>
        <w:ind w:left="5343" w:hanging="360"/>
      </w:pPr>
    </w:lvl>
    <w:lvl w:ilvl="7" w:tplc="040C0019" w:tentative="1">
      <w:start w:val="1"/>
      <w:numFmt w:val="lowerLetter"/>
      <w:lvlText w:val="%8."/>
      <w:lvlJc w:val="left"/>
      <w:pPr>
        <w:ind w:left="6063" w:hanging="360"/>
      </w:pPr>
    </w:lvl>
    <w:lvl w:ilvl="8" w:tplc="040C001B" w:tentative="1">
      <w:start w:val="1"/>
      <w:numFmt w:val="lowerRoman"/>
      <w:lvlText w:val="%9."/>
      <w:lvlJc w:val="right"/>
      <w:pPr>
        <w:ind w:left="6783" w:hanging="180"/>
      </w:pPr>
    </w:lvl>
  </w:abstractNum>
  <w:abstractNum w:abstractNumId="1" w15:restartNumberingAfterBreak="0">
    <w:nsid w:val="0E2422B5"/>
    <w:multiLevelType w:val="hybridMultilevel"/>
    <w:tmpl w:val="67B031DC"/>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 w15:restartNumberingAfterBreak="0">
    <w:nsid w:val="3C315F87"/>
    <w:multiLevelType w:val="hybridMultilevel"/>
    <w:tmpl w:val="1BDC2FA4"/>
    <w:lvl w:ilvl="0" w:tplc="040C000F">
      <w:start w:val="1"/>
      <w:numFmt w:val="decimal"/>
      <w:lvlText w:val="%1."/>
      <w:lvlJc w:val="left"/>
      <w:pPr>
        <w:ind w:left="663" w:hanging="360"/>
      </w:pPr>
    </w:lvl>
    <w:lvl w:ilvl="1" w:tplc="040C0019" w:tentative="1">
      <w:start w:val="1"/>
      <w:numFmt w:val="lowerLetter"/>
      <w:lvlText w:val="%2."/>
      <w:lvlJc w:val="left"/>
      <w:pPr>
        <w:ind w:left="1383" w:hanging="360"/>
      </w:pPr>
    </w:lvl>
    <w:lvl w:ilvl="2" w:tplc="040C001B" w:tentative="1">
      <w:start w:val="1"/>
      <w:numFmt w:val="lowerRoman"/>
      <w:lvlText w:val="%3."/>
      <w:lvlJc w:val="right"/>
      <w:pPr>
        <w:ind w:left="2103" w:hanging="180"/>
      </w:pPr>
    </w:lvl>
    <w:lvl w:ilvl="3" w:tplc="040C000F" w:tentative="1">
      <w:start w:val="1"/>
      <w:numFmt w:val="decimal"/>
      <w:lvlText w:val="%4."/>
      <w:lvlJc w:val="left"/>
      <w:pPr>
        <w:ind w:left="2823" w:hanging="360"/>
      </w:pPr>
    </w:lvl>
    <w:lvl w:ilvl="4" w:tplc="040C0019" w:tentative="1">
      <w:start w:val="1"/>
      <w:numFmt w:val="lowerLetter"/>
      <w:lvlText w:val="%5."/>
      <w:lvlJc w:val="left"/>
      <w:pPr>
        <w:ind w:left="3543" w:hanging="360"/>
      </w:pPr>
    </w:lvl>
    <w:lvl w:ilvl="5" w:tplc="040C001B" w:tentative="1">
      <w:start w:val="1"/>
      <w:numFmt w:val="lowerRoman"/>
      <w:lvlText w:val="%6."/>
      <w:lvlJc w:val="right"/>
      <w:pPr>
        <w:ind w:left="4263" w:hanging="180"/>
      </w:pPr>
    </w:lvl>
    <w:lvl w:ilvl="6" w:tplc="040C000F" w:tentative="1">
      <w:start w:val="1"/>
      <w:numFmt w:val="decimal"/>
      <w:lvlText w:val="%7."/>
      <w:lvlJc w:val="left"/>
      <w:pPr>
        <w:ind w:left="4983" w:hanging="360"/>
      </w:pPr>
    </w:lvl>
    <w:lvl w:ilvl="7" w:tplc="040C0019" w:tentative="1">
      <w:start w:val="1"/>
      <w:numFmt w:val="lowerLetter"/>
      <w:lvlText w:val="%8."/>
      <w:lvlJc w:val="left"/>
      <w:pPr>
        <w:ind w:left="5703" w:hanging="360"/>
      </w:pPr>
    </w:lvl>
    <w:lvl w:ilvl="8" w:tplc="040C001B" w:tentative="1">
      <w:start w:val="1"/>
      <w:numFmt w:val="lowerRoman"/>
      <w:lvlText w:val="%9."/>
      <w:lvlJc w:val="right"/>
      <w:pPr>
        <w:ind w:left="6423" w:hanging="180"/>
      </w:pPr>
    </w:lvl>
  </w:abstractNum>
  <w:num w:numId="1" w16cid:durableId="747266265">
    <w:abstractNumId w:val="2"/>
  </w:num>
  <w:num w:numId="2" w16cid:durableId="558440451">
    <w:abstractNumId w:val="0"/>
  </w:num>
  <w:num w:numId="3" w16cid:durableId="1544487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85"/>
    <w:rsid w:val="00185062"/>
    <w:rsid w:val="00346B85"/>
    <w:rsid w:val="0041170D"/>
    <w:rsid w:val="008B4B99"/>
    <w:rsid w:val="00C827A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5758"/>
  <w15:chartTrackingRefBased/>
  <w15:docId w15:val="{96C9AD9E-8E37-4A7C-903F-D9E79FAB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B8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6B85"/>
    <w:pPr>
      <w:ind w:left="720"/>
      <w:contextualSpacing/>
    </w:pPr>
  </w:style>
  <w:style w:type="table" w:styleId="Grilledutableau">
    <w:name w:val="Table Grid"/>
    <w:basedOn w:val="TableauNormal"/>
    <w:uiPriority w:val="39"/>
    <w:rsid w:val="00346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2412</Words>
  <Characters>13267</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PASQUIER</dc:creator>
  <cp:keywords/>
  <dc:description/>
  <cp:lastModifiedBy>MARTINE PASQUIER</cp:lastModifiedBy>
  <cp:revision>2</cp:revision>
  <dcterms:created xsi:type="dcterms:W3CDTF">2022-04-28T11:55:00Z</dcterms:created>
  <dcterms:modified xsi:type="dcterms:W3CDTF">2022-04-28T11:55:00Z</dcterms:modified>
</cp:coreProperties>
</file>